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F1" w:rsidRDefault="007E3FF1" w:rsidP="007E3FF1">
      <w:pPr>
        <w:ind w:firstLine="540"/>
        <w:jc w:val="center"/>
        <w:rPr>
          <w:b/>
          <w:sz w:val="36"/>
          <w:szCs w:val="36"/>
        </w:rPr>
      </w:pPr>
    </w:p>
    <w:p w:rsidR="007E3FF1" w:rsidRPr="007E3FF1" w:rsidRDefault="007E3FF1" w:rsidP="007E3FF1">
      <w:pPr>
        <w:ind w:firstLine="709"/>
        <w:jc w:val="center"/>
        <w:rPr>
          <w:b/>
          <w:sz w:val="28"/>
          <w:szCs w:val="28"/>
        </w:rPr>
      </w:pPr>
      <w:r w:rsidRPr="007E3FF1">
        <w:rPr>
          <w:b/>
          <w:sz w:val="28"/>
          <w:szCs w:val="28"/>
        </w:rPr>
        <w:t xml:space="preserve">Проект </w:t>
      </w:r>
    </w:p>
    <w:p w:rsidR="007E3FF1" w:rsidRPr="007E3FF1" w:rsidRDefault="007E3FF1" w:rsidP="007E3FF1">
      <w:pPr>
        <w:ind w:firstLine="709"/>
        <w:jc w:val="center"/>
        <w:rPr>
          <w:b/>
          <w:sz w:val="28"/>
          <w:szCs w:val="28"/>
        </w:rPr>
      </w:pPr>
      <w:r w:rsidRPr="007E3FF1">
        <w:rPr>
          <w:b/>
          <w:sz w:val="28"/>
          <w:szCs w:val="28"/>
        </w:rPr>
        <w:t>по</w:t>
      </w:r>
      <w:r w:rsidR="00230D6D" w:rsidRPr="007E3FF1">
        <w:rPr>
          <w:b/>
          <w:sz w:val="28"/>
          <w:szCs w:val="28"/>
        </w:rPr>
        <w:t xml:space="preserve"> привлечению к чтению</w:t>
      </w:r>
      <w:r w:rsidRPr="007E3FF1">
        <w:rPr>
          <w:b/>
          <w:sz w:val="28"/>
          <w:szCs w:val="28"/>
        </w:rPr>
        <w:t xml:space="preserve"> «Читай, ШКОЛА!»</w:t>
      </w:r>
    </w:p>
    <w:p w:rsidR="00230D6D" w:rsidRPr="007E3FF1" w:rsidRDefault="00230D6D" w:rsidP="007E3FF1">
      <w:pPr>
        <w:ind w:firstLine="709"/>
        <w:jc w:val="center"/>
        <w:rPr>
          <w:sz w:val="28"/>
          <w:szCs w:val="28"/>
        </w:rPr>
      </w:pPr>
    </w:p>
    <w:p w:rsidR="00230D6D" w:rsidRPr="007E3FF1" w:rsidRDefault="00230D6D" w:rsidP="007E3FF1">
      <w:pPr>
        <w:ind w:firstLine="709"/>
        <w:jc w:val="right"/>
        <w:rPr>
          <w:sz w:val="28"/>
          <w:szCs w:val="28"/>
        </w:rPr>
      </w:pPr>
      <w:r w:rsidRPr="007E3FF1">
        <w:rPr>
          <w:sz w:val="28"/>
          <w:szCs w:val="28"/>
        </w:rPr>
        <w:t>Девиз: Читать — это мудро, читать — это модно!</w:t>
      </w:r>
    </w:p>
    <w:p w:rsidR="00230D6D" w:rsidRPr="007E3FF1" w:rsidRDefault="00230D6D" w:rsidP="007E3FF1">
      <w:pPr>
        <w:ind w:firstLine="709"/>
        <w:jc w:val="center"/>
        <w:rPr>
          <w:sz w:val="28"/>
          <w:szCs w:val="28"/>
        </w:rPr>
      </w:pPr>
    </w:p>
    <w:p w:rsidR="00230D6D" w:rsidRPr="007E3FF1" w:rsidRDefault="007E3FF1" w:rsidP="007E3FF1">
      <w:pPr>
        <w:ind w:firstLine="709"/>
        <w:jc w:val="both"/>
        <w:rPr>
          <w:sz w:val="28"/>
          <w:szCs w:val="28"/>
        </w:rPr>
      </w:pPr>
      <w:r w:rsidRPr="007E3FF1">
        <w:rPr>
          <w:b/>
          <w:sz w:val="28"/>
          <w:szCs w:val="28"/>
        </w:rPr>
        <w:t>Проблема:</w:t>
      </w:r>
      <w:r w:rsidRPr="007E3FF1">
        <w:rPr>
          <w:sz w:val="28"/>
          <w:szCs w:val="28"/>
        </w:rPr>
        <w:t xml:space="preserve"> </w:t>
      </w:r>
      <w:r w:rsidR="00230D6D" w:rsidRPr="007E3FF1">
        <w:rPr>
          <w:sz w:val="28"/>
          <w:szCs w:val="28"/>
        </w:rPr>
        <w:t xml:space="preserve">В последнее время наблюдается падение интереса к книге, печатному слову. Книга выходит из моды. Рыночные формы массовой культуры вытесняют книгу. Свое досуговое время люди чаще всего тратят не на чтение. Деловое чтение вытесняет чтение «для души». 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 xml:space="preserve"> В средствах массовой информации, в Интернет</w:t>
      </w:r>
      <w:r w:rsidR="007E3FF1">
        <w:rPr>
          <w:sz w:val="28"/>
          <w:szCs w:val="28"/>
        </w:rPr>
        <w:t>е</w:t>
      </w:r>
      <w:r w:rsidRPr="007E3FF1">
        <w:rPr>
          <w:sz w:val="28"/>
          <w:szCs w:val="28"/>
        </w:rPr>
        <w:t xml:space="preserve">, на профессиональных встречах все чаще поднимается проблема снижения интереса к книгам и чтению, уменьшение числа читателей библиотек. 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>Налицо ситуация, требующая вмешательства наиболее активных социально-профессиональных групп населения и государственных институтов. Необходимо снова сделать чтение модным.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 xml:space="preserve"> Культурная общественность России — писатели, социологи, издатели, журналисты, педагоги, библиотекари, работники органов управления, активисты негосударственных организаций, в своих выступлениях отмечают необходимость усиления внимания государства ко всем компонентам функционирования книжной культуры в российском обществе.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 xml:space="preserve"> </w:t>
      </w:r>
      <w:r w:rsidR="00970CE8" w:rsidRPr="00970CE8">
        <w:rPr>
          <w:b/>
          <w:sz w:val="28"/>
          <w:szCs w:val="28"/>
        </w:rPr>
        <w:t>Идея:</w:t>
      </w:r>
      <w:r w:rsidR="00970CE8">
        <w:rPr>
          <w:sz w:val="28"/>
          <w:szCs w:val="28"/>
        </w:rPr>
        <w:t xml:space="preserve"> </w:t>
      </w:r>
      <w:r w:rsidRPr="007E3FF1">
        <w:rPr>
          <w:sz w:val="28"/>
          <w:szCs w:val="28"/>
        </w:rPr>
        <w:t xml:space="preserve">Стимулирование чтения, возрождение и развитие интереса к книге среди всех слоев населения — насущная задача общества и в первую очередь </w:t>
      </w:r>
      <w:r w:rsidR="007E3FF1">
        <w:rPr>
          <w:sz w:val="28"/>
          <w:szCs w:val="28"/>
        </w:rPr>
        <w:t>школ</w:t>
      </w:r>
      <w:r w:rsidRPr="007E3FF1">
        <w:rPr>
          <w:sz w:val="28"/>
          <w:szCs w:val="28"/>
        </w:rPr>
        <w:t>.</w:t>
      </w:r>
      <w:r w:rsidR="007E3FF1">
        <w:rPr>
          <w:sz w:val="28"/>
          <w:szCs w:val="28"/>
        </w:rPr>
        <w:t xml:space="preserve"> Школы должны принять </w:t>
      </w:r>
      <w:r w:rsidRPr="007E3FF1">
        <w:rPr>
          <w:sz w:val="28"/>
          <w:szCs w:val="28"/>
        </w:rPr>
        <w:t>на себя роль организаторов различных проектов, направленных на повышение престижа чтения.   Любому городу нужны люди читающие. Только от читающих граждан он может ждать высоких достижений в науке, технике, культуре, искусстве. Только читающие граждане могут обеспечить своей стране, своему городу достойное место в мировом сообществе.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 xml:space="preserve"> Именно это обусловило название </w:t>
      </w:r>
      <w:r w:rsidR="007E3FF1">
        <w:rPr>
          <w:sz w:val="28"/>
          <w:szCs w:val="28"/>
        </w:rPr>
        <w:t>проекта</w:t>
      </w:r>
      <w:r w:rsidRPr="007E3FF1">
        <w:rPr>
          <w:sz w:val="28"/>
          <w:szCs w:val="28"/>
        </w:rPr>
        <w:t>, разработанно</w:t>
      </w:r>
      <w:r w:rsidR="007E3FF1">
        <w:rPr>
          <w:sz w:val="28"/>
          <w:szCs w:val="28"/>
        </w:rPr>
        <w:t>го в МАОУ СОШ №50</w:t>
      </w:r>
      <w:r w:rsidRPr="007E3FF1">
        <w:rPr>
          <w:sz w:val="28"/>
          <w:szCs w:val="28"/>
        </w:rPr>
        <w:t xml:space="preserve">: «Читай, </w:t>
      </w:r>
      <w:r w:rsidR="007E3FF1">
        <w:rPr>
          <w:sz w:val="28"/>
          <w:szCs w:val="28"/>
        </w:rPr>
        <w:t>ШКОЛА</w:t>
      </w:r>
      <w:r w:rsidRPr="007E3FF1">
        <w:rPr>
          <w:sz w:val="28"/>
          <w:szCs w:val="28"/>
        </w:rPr>
        <w:t>!»</w:t>
      </w:r>
    </w:p>
    <w:p w:rsidR="00230D6D" w:rsidRPr="007E3FF1" w:rsidRDefault="00230D6D" w:rsidP="007E3FF1">
      <w:pPr>
        <w:ind w:firstLine="709"/>
        <w:jc w:val="both"/>
        <w:rPr>
          <w:b/>
          <w:sz w:val="28"/>
          <w:szCs w:val="28"/>
        </w:rPr>
      </w:pPr>
      <w:r w:rsidRPr="007E3FF1">
        <w:rPr>
          <w:b/>
          <w:sz w:val="28"/>
          <w:szCs w:val="28"/>
        </w:rPr>
        <w:t>Цел</w:t>
      </w:r>
      <w:r w:rsidR="007E3FF1" w:rsidRPr="007E3FF1">
        <w:rPr>
          <w:b/>
          <w:sz w:val="28"/>
          <w:szCs w:val="28"/>
        </w:rPr>
        <w:t>ь</w:t>
      </w:r>
      <w:r w:rsidRPr="007E3FF1">
        <w:rPr>
          <w:b/>
          <w:sz w:val="28"/>
          <w:szCs w:val="28"/>
        </w:rPr>
        <w:t xml:space="preserve"> </w:t>
      </w:r>
      <w:r w:rsidR="007E3FF1" w:rsidRPr="007E3FF1">
        <w:rPr>
          <w:b/>
          <w:sz w:val="28"/>
          <w:szCs w:val="28"/>
        </w:rPr>
        <w:t>проекта</w:t>
      </w:r>
      <w:r w:rsidRPr="007E3FF1">
        <w:rPr>
          <w:b/>
          <w:sz w:val="28"/>
          <w:szCs w:val="28"/>
        </w:rPr>
        <w:t>: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 xml:space="preserve"> Повышение статуса книги и продвижение чтения, привлечение к чтению </w:t>
      </w:r>
      <w:r w:rsidR="007E3FF1">
        <w:rPr>
          <w:sz w:val="28"/>
          <w:szCs w:val="28"/>
        </w:rPr>
        <w:t>обучающихся образовательной организации</w:t>
      </w:r>
      <w:r w:rsidRPr="007E3FF1">
        <w:rPr>
          <w:sz w:val="28"/>
          <w:szCs w:val="28"/>
        </w:rPr>
        <w:t xml:space="preserve">, повышение интеллектуального уровня и развитие читательского вкуса </w:t>
      </w:r>
      <w:r w:rsidR="007E3FF1">
        <w:rPr>
          <w:sz w:val="28"/>
          <w:szCs w:val="28"/>
        </w:rPr>
        <w:t>школьников</w:t>
      </w:r>
      <w:r w:rsidRPr="007E3FF1">
        <w:rPr>
          <w:sz w:val="28"/>
          <w:szCs w:val="28"/>
        </w:rPr>
        <w:t>,</w:t>
      </w:r>
      <w:r w:rsidR="00A53A2A">
        <w:rPr>
          <w:sz w:val="28"/>
          <w:szCs w:val="28"/>
        </w:rPr>
        <w:t xml:space="preserve"> интеграция усилий педагогов и библиотекаря в реализации целевых ориентиров ФГОС: духовно-нравственное воспитание, формирование интеллектуальной культуры;</w:t>
      </w:r>
      <w:r w:rsidRPr="007E3FF1">
        <w:rPr>
          <w:sz w:val="28"/>
          <w:szCs w:val="28"/>
        </w:rPr>
        <w:t xml:space="preserve"> позиционирование чтения, как интересного, престижного занятия, приносящего радость и удовольствие.</w:t>
      </w:r>
    </w:p>
    <w:p w:rsidR="00230D6D" w:rsidRPr="007E3FF1" w:rsidRDefault="00230D6D" w:rsidP="007E3FF1">
      <w:pPr>
        <w:ind w:firstLine="709"/>
        <w:jc w:val="both"/>
        <w:rPr>
          <w:b/>
          <w:sz w:val="28"/>
          <w:szCs w:val="28"/>
        </w:rPr>
      </w:pPr>
      <w:r w:rsidRPr="007E3FF1">
        <w:rPr>
          <w:b/>
          <w:sz w:val="28"/>
          <w:szCs w:val="28"/>
        </w:rPr>
        <w:t xml:space="preserve">Задачи </w:t>
      </w:r>
      <w:r w:rsidR="007E3FF1" w:rsidRPr="007E3FF1">
        <w:rPr>
          <w:b/>
          <w:sz w:val="28"/>
          <w:szCs w:val="28"/>
        </w:rPr>
        <w:t>проекта</w:t>
      </w:r>
      <w:r w:rsidRPr="007E3FF1">
        <w:rPr>
          <w:b/>
          <w:sz w:val="28"/>
          <w:szCs w:val="28"/>
        </w:rPr>
        <w:t xml:space="preserve">: 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 xml:space="preserve"> Организация и проведение исследований по изучению чтения, читательских предпочтений; 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 xml:space="preserve">Повышение престижа Книги, Чтения, Библиотеки в обществе; 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>Продвижение чтения в среде детей и молодежи;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lastRenderedPageBreak/>
        <w:t xml:space="preserve">Возрождение и поддержка семейных традиций чтения; 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 xml:space="preserve">Разработка и использование новых технологий и методик в продвижении книги, чтения; 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 xml:space="preserve">Организация книжно-читательских компаний, способных привлечь внимание к книге, чтению; 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>Организация конкурсов и других форм поддержки и стимулирования чтения;</w:t>
      </w:r>
    </w:p>
    <w:p w:rsidR="00230D6D" w:rsidRPr="007E3FF1" w:rsidRDefault="007E3FF1" w:rsidP="007E3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230D6D" w:rsidRPr="007E3FF1">
        <w:rPr>
          <w:sz w:val="28"/>
          <w:szCs w:val="28"/>
        </w:rPr>
        <w:t xml:space="preserve"> является обобщением работы </w:t>
      </w:r>
      <w:r w:rsidR="00E96A96">
        <w:rPr>
          <w:sz w:val="28"/>
          <w:szCs w:val="28"/>
        </w:rPr>
        <w:t xml:space="preserve">МАОУ СОШ №50 </w:t>
      </w:r>
      <w:r w:rsidR="00230D6D" w:rsidRPr="007E3FF1">
        <w:rPr>
          <w:sz w:val="28"/>
          <w:szCs w:val="28"/>
        </w:rPr>
        <w:t>по привлечению к чтению</w:t>
      </w:r>
      <w:r w:rsidR="00E96A96">
        <w:rPr>
          <w:sz w:val="28"/>
          <w:szCs w:val="28"/>
        </w:rPr>
        <w:t>.</w:t>
      </w:r>
      <w:r w:rsidR="00230D6D" w:rsidRPr="007E3FF1">
        <w:rPr>
          <w:sz w:val="28"/>
          <w:szCs w:val="28"/>
        </w:rPr>
        <w:t xml:space="preserve"> </w:t>
      </w:r>
    </w:p>
    <w:p w:rsidR="00230D6D" w:rsidRPr="007E3FF1" w:rsidRDefault="00E96A96" w:rsidP="007E3FF1">
      <w:pPr>
        <w:ind w:firstLine="709"/>
        <w:jc w:val="both"/>
        <w:rPr>
          <w:sz w:val="28"/>
          <w:szCs w:val="28"/>
        </w:rPr>
      </w:pPr>
      <w:r w:rsidRPr="00E96A96">
        <w:rPr>
          <w:b/>
          <w:sz w:val="28"/>
          <w:szCs w:val="28"/>
        </w:rPr>
        <w:t>Участники проекта</w:t>
      </w:r>
      <w:r>
        <w:rPr>
          <w:sz w:val="28"/>
          <w:szCs w:val="28"/>
        </w:rPr>
        <w:t xml:space="preserve">: </w:t>
      </w:r>
      <w:r w:rsidR="00230D6D" w:rsidRPr="007E3FF1">
        <w:rPr>
          <w:sz w:val="28"/>
          <w:szCs w:val="28"/>
        </w:rPr>
        <w:t>Про</w:t>
      </w:r>
      <w:r>
        <w:rPr>
          <w:sz w:val="28"/>
          <w:szCs w:val="28"/>
        </w:rPr>
        <w:t>ект</w:t>
      </w:r>
      <w:r w:rsidR="00230D6D" w:rsidRPr="007E3FF1">
        <w:rPr>
          <w:sz w:val="28"/>
          <w:szCs w:val="28"/>
        </w:rPr>
        <w:t xml:space="preserve"> «Читай, </w:t>
      </w:r>
      <w:r>
        <w:rPr>
          <w:sz w:val="28"/>
          <w:szCs w:val="28"/>
        </w:rPr>
        <w:t>ШКОЛА</w:t>
      </w:r>
      <w:r w:rsidR="00230D6D" w:rsidRPr="007E3FF1">
        <w:rPr>
          <w:sz w:val="28"/>
          <w:szCs w:val="28"/>
        </w:rPr>
        <w:t>!» рассчитан на все</w:t>
      </w:r>
      <w:r>
        <w:rPr>
          <w:sz w:val="28"/>
          <w:szCs w:val="28"/>
        </w:rPr>
        <w:t>х</w:t>
      </w:r>
      <w:r w:rsidR="00230D6D" w:rsidRPr="007E3FF1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 МАОУ СОШ №50.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E96A96">
        <w:rPr>
          <w:b/>
          <w:sz w:val="28"/>
          <w:szCs w:val="28"/>
        </w:rPr>
        <w:t xml:space="preserve"> Формы реализации</w:t>
      </w:r>
      <w:r w:rsidRPr="007E3FF1">
        <w:rPr>
          <w:sz w:val="28"/>
          <w:szCs w:val="28"/>
        </w:rPr>
        <w:t xml:space="preserve"> </w:t>
      </w:r>
      <w:r w:rsidR="00E96A96" w:rsidRPr="00E96A96">
        <w:rPr>
          <w:b/>
          <w:sz w:val="28"/>
          <w:szCs w:val="28"/>
        </w:rPr>
        <w:t>проекта</w:t>
      </w:r>
      <w:r w:rsidRPr="00E96A96">
        <w:rPr>
          <w:b/>
          <w:sz w:val="28"/>
          <w:szCs w:val="28"/>
        </w:rPr>
        <w:t>:</w:t>
      </w:r>
      <w:r w:rsidRPr="007E3FF1">
        <w:rPr>
          <w:sz w:val="28"/>
          <w:szCs w:val="28"/>
        </w:rPr>
        <w:t xml:space="preserve"> книжные выставки, литературные фестивали, семейные праздники чтения, конкурсы знатоков книги, читательские акции. </w:t>
      </w:r>
    </w:p>
    <w:p w:rsidR="00230D6D" w:rsidRPr="00E96A96" w:rsidRDefault="00230D6D" w:rsidP="007E3FF1">
      <w:pPr>
        <w:ind w:firstLine="709"/>
        <w:jc w:val="both"/>
        <w:rPr>
          <w:b/>
          <w:sz w:val="28"/>
          <w:szCs w:val="28"/>
        </w:rPr>
      </w:pPr>
      <w:r w:rsidRPr="00E96A96">
        <w:rPr>
          <w:b/>
          <w:sz w:val="28"/>
          <w:szCs w:val="28"/>
        </w:rPr>
        <w:t xml:space="preserve">Ожидаемые результаты: 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 xml:space="preserve">привлечение к чтению </w:t>
      </w:r>
      <w:r w:rsidR="00E96A96">
        <w:rPr>
          <w:sz w:val="28"/>
          <w:szCs w:val="28"/>
        </w:rPr>
        <w:t>нечитающих обучающихся</w:t>
      </w:r>
      <w:r w:rsidRPr="007E3FF1">
        <w:rPr>
          <w:sz w:val="28"/>
          <w:szCs w:val="28"/>
        </w:rPr>
        <w:t>;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>развитие читательского вкуса</w:t>
      </w:r>
      <w:r w:rsidR="00E96A96">
        <w:rPr>
          <w:sz w:val="28"/>
          <w:szCs w:val="28"/>
        </w:rPr>
        <w:t xml:space="preserve"> школьников</w:t>
      </w:r>
      <w:r w:rsidRPr="007E3FF1">
        <w:rPr>
          <w:sz w:val="28"/>
          <w:szCs w:val="28"/>
        </w:rPr>
        <w:t>, привлечение к интеллектуальному систематическому чтению;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>популяризация книги, чтения через все доступные формы передачи информации;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 xml:space="preserve">стимулирование творческого потенциала </w:t>
      </w:r>
      <w:r w:rsidR="00E96A96">
        <w:rPr>
          <w:sz w:val="28"/>
          <w:szCs w:val="28"/>
        </w:rPr>
        <w:t>обучающихся</w:t>
      </w:r>
      <w:r w:rsidRPr="007E3FF1">
        <w:rPr>
          <w:sz w:val="28"/>
          <w:szCs w:val="28"/>
        </w:rPr>
        <w:t xml:space="preserve"> через чтение и книгу;</w:t>
      </w:r>
    </w:p>
    <w:p w:rsidR="00230D6D" w:rsidRPr="007E3FF1" w:rsidRDefault="00230D6D" w:rsidP="007E3FF1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>обеспечение более высокого уровня массовых мероприятий;</w:t>
      </w:r>
    </w:p>
    <w:p w:rsidR="00230D6D" w:rsidRPr="007E3FF1" w:rsidRDefault="00230D6D" w:rsidP="00E96A96">
      <w:pPr>
        <w:ind w:firstLine="709"/>
        <w:jc w:val="both"/>
        <w:rPr>
          <w:sz w:val="28"/>
          <w:szCs w:val="28"/>
        </w:rPr>
      </w:pPr>
      <w:r w:rsidRPr="007E3FF1">
        <w:rPr>
          <w:sz w:val="28"/>
          <w:szCs w:val="28"/>
        </w:rPr>
        <w:t xml:space="preserve">повышение заинтересованности </w:t>
      </w:r>
      <w:r w:rsidR="00E96A96">
        <w:rPr>
          <w:sz w:val="28"/>
          <w:szCs w:val="28"/>
        </w:rPr>
        <w:t>детей и молодёжи</w:t>
      </w:r>
      <w:r w:rsidRPr="007E3FF1">
        <w:rPr>
          <w:sz w:val="28"/>
          <w:szCs w:val="28"/>
        </w:rPr>
        <w:t xml:space="preserve"> в книге, чтении</w:t>
      </w:r>
      <w:r w:rsidR="00E96A96">
        <w:rPr>
          <w:sz w:val="28"/>
          <w:szCs w:val="28"/>
        </w:rPr>
        <w:t>.</w:t>
      </w:r>
    </w:p>
    <w:p w:rsidR="00230D6D" w:rsidRDefault="00E96A96" w:rsidP="007E3FF1">
      <w:pPr>
        <w:ind w:firstLine="709"/>
        <w:jc w:val="both"/>
        <w:rPr>
          <w:b/>
          <w:sz w:val="28"/>
          <w:szCs w:val="28"/>
        </w:rPr>
      </w:pPr>
      <w:r w:rsidRPr="00E96A96">
        <w:rPr>
          <w:b/>
          <w:sz w:val="28"/>
          <w:szCs w:val="28"/>
        </w:rPr>
        <w:t xml:space="preserve">Основные направления </w:t>
      </w:r>
      <w:r w:rsidR="00CF6A90">
        <w:rPr>
          <w:b/>
          <w:sz w:val="28"/>
          <w:szCs w:val="28"/>
        </w:rPr>
        <w:t xml:space="preserve">и мероприятия </w:t>
      </w:r>
      <w:r w:rsidRPr="00E96A96">
        <w:rPr>
          <w:b/>
          <w:sz w:val="28"/>
          <w:szCs w:val="28"/>
        </w:rPr>
        <w:t>проекта:</w:t>
      </w:r>
    </w:p>
    <w:p w:rsidR="00E96A96" w:rsidRDefault="00E96A96" w:rsidP="007E3FF1">
      <w:pPr>
        <w:ind w:firstLine="709"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670"/>
        <w:gridCol w:w="2942"/>
      </w:tblGrid>
      <w:tr w:rsidR="00E96A96" w:rsidRPr="00970CE8" w:rsidTr="00CF6A90">
        <w:tc>
          <w:tcPr>
            <w:tcW w:w="959" w:type="dxa"/>
          </w:tcPr>
          <w:p w:rsidR="00E96A96" w:rsidRPr="00970CE8" w:rsidRDefault="00E96A96" w:rsidP="00E96A96">
            <w:pPr>
              <w:jc w:val="center"/>
              <w:rPr>
                <w:b/>
                <w:sz w:val="28"/>
                <w:szCs w:val="28"/>
              </w:rPr>
            </w:pPr>
            <w:r w:rsidRPr="00970CE8">
              <w:rPr>
                <w:b/>
                <w:sz w:val="28"/>
                <w:szCs w:val="28"/>
              </w:rPr>
              <w:t>№</w:t>
            </w:r>
          </w:p>
          <w:p w:rsidR="00E96A96" w:rsidRPr="00970CE8" w:rsidRDefault="00E96A96" w:rsidP="00E96A96">
            <w:pPr>
              <w:jc w:val="center"/>
              <w:rPr>
                <w:b/>
                <w:sz w:val="28"/>
                <w:szCs w:val="28"/>
              </w:rPr>
            </w:pPr>
            <w:r w:rsidRPr="00970CE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670" w:type="dxa"/>
          </w:tcPr>
          <w:p w:rsidR="00E96A96" w:rsidRPr="00970CE8" w:rsidRDefault="00E96A96" w:rsidP="00E96A96">
            <w:pPr>
              <w:jc w:val="center"/>
              <w:rPr>
                <w:b/>
                <w:sz w:val="28"/>
                <w:szCs w:val="28"/>
              </w:rPr>
            </w:pPr>
            <w:r w:rsidRPr="00970CE8">
              <w:rPr>
                <w:b/>
                <w:sz w:val="28"/>
                <w:szCs w:val="28"/>
              </w:rPr>
              <w:t>Направление проекта</w:t>
            </w:r>
          </w:p>
        </w:tc>
        <w:tc>
          <w:tcPr>
            <w:tcW w:w="2942" w:type="dxa"/>
          </w:tcPr>
          <w:p w:rsidR="00E96A96" w:rsidRPr="00970CE8" w:rsidRDefault="00CF6A90" w:rsidP="00CF6A90">
            <w:pPr>
              <w:jc w:val="center"/>
              <w:rPr>
                <w:b/>
                <w:sz w:val="28"/>
                <w:szCs w:val="28"/>
              </w:rPr>
            </w:pPr>
            <w:r w:rsidRPr="00970CE8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F6A90" w:rsidRPr="00970CE8" w:rsidTr="00CF6A90">
        <w:tc>
          <w:tcPr>
            <w:tcW w:w="959" w:type="dxa"/>
          </w:tcPr>
          <w:p w:rsidR="00CF6A90" w:rsidRPr="00970CE8" w:rsidRDefault="00CF6A90" w:rsidP="00CF6A90">
            <w:pPr>
              <w:jc w:val="center"/>
              <w:rPr>
                <w:b/>
                <w:sz w:val="28"/>
                <w:szCs w:val="28"/>
              </w:rPr>
            </w:pPr>
            <w:r w:rsidRPr="00970CE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F6A90" w:rsidRDefault="00CF6A90" w:rsidP="00CF6A90">
            <w:pPr>
              <w:jc w:val="center"/>
              <w:rPr>
                <w:rStyle w:val="c0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970CE8">
              <w:rPr>
                <w:rStyle w:val="c0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Проект «Книжкин дом». Система буккроссинга в школе.</w:t>
            </w:r>
          </w:p>
          <w:p w:rsidR="00502DED" w:rsidRPr="00970CE8" w:rsidRDefault="00502DED" w:rsidP="00CF6A90">
            <w:pPr>
              <w:jc w:val="center"/>
              <w:rPr>
                <w:rStyle w:val="c0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21-29 марта 2020 года</w:t>
            </w:r>
          </w:p>
          <w:p w:rsidR="00CF6A90" w:rsidRPr="00970CE8" w:rsidRDefault="00CF6A90" w:rsidP="00CF6A90">
            <w:pPr>
              <w:rPr>
                <w:rFonts w:ascii="Calibri" w:hAnsi="Calibri" w:cs="Calibri"/>
                <w:sz w:val="28"/>
                <w:szCs w:val="28"/>
              </w:rPr>
            </w:pPr>
            <w:r w:rsidRPr="00970CE8">
              <w:rPr>
                <w:rStyle w:val="c0"/>
                <w:bCs/>
                <w:color w:val="000000"/>
                <w:sz w:val="28"/>
                <w:szCs w:val="28"/>
                <w:bdr w:val="none" w:sz="0" w:space="0" w:color="auto" w:frame="1"/>
              </w:rPr>
              <w:t>Буккроссинг</w:t>
            </w:r>
            <w:r w:rsidRPr="00970CE8">
              <w:rPr>
                <w:rStyle w:val="c3"/>
                <w:color w:val="000000"/>
                <w:sz w:val="28"/>
                <w:szCs w:val="28"/>
                <w:bdr w:val="none" w:sz="0" w:space="0" w:color="auto" w:frame="1"/>
              </w:rPr>
              <w:t>— это круговорот книг по всему миру. Идея   принадлежит американскому специалисту по интернет-технологиям Рону Хорнбекеру. В 2001 году он оставил 20 книг с пояснительными надписями в холле своего отеля. Сегодня по миру «гуляют» миллионы книг.  </w:t>
            </w:r>
            <w:r w:rsidRPr="00970CE8">
              <w:rPr>
                <w:rStyle w:val="c3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«Библиотека путешествующих книг» пополняется на 300 книг ежедневно. Д</w:t>
            </w:r>
            <w:r w:rsidRPr="00970CE8">
              <w:rPr>
                <w:rStyle w:val="c2"/>
                <w:color w:val="000000"/>
                <w:sz w:val="28"/>
                <w:szCs w:val="28"/>
                <w:bdr w:val="none" w:sz="0" w:space="0" w:color="auto" w:frame="1"/>
              </w:rPr>
              <w:t xml:space="preserve">ля проведения буккроссинга будут установлены книжные полки, стеллажи в коридоре школы. На сайте школы будет размещено объявление, где школьная библиотека пригласит всех любителей чтения поучаствовать в увлекательной акции </w:t>
            </w:r>
            <w:r w:rsidRPr="00970CE8">
              <w:rPr>
                <w:rStyle w:val="c2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книгообмена между учениками. Ребята узнают, что процесс буккроссинга состоит из простейшего действия, основанного на принципе «прочитал – отдай другому». Книги, которыми можно поделиться с другими, – можно будет принести в библиотеку, чтобы отсюда она начала увлекательное странствие, находя новых читателей. Книги должны читаться, а не стоять на полках!</w:t>
            </w:r>
          </w:p>
          <w:p w:rsidR="00CF6A90" w:rsidRPr="00970CE8" w:rsidRDefault="00CF6A90" w:rsidP="00CF6A9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CF6A90" w:rsidRPr="00970CE8" w:rsidRDefault="00CF6A90" w:rsidP="00CF6A90">
            <w:pPr>
              <w:jc w:val="both"/>
              <w:rPr>
                <w:sz w:val="28"/>
                <w:szCs w:val="28"/>
              </w:rPr>
            </w:pPr>
            <w:r w:rsidRPr="00970CE8">
              <w:rPr>
                <w:sz w:val="28"/>
                <w:szCs w:val="28"/>
              </w:rPr>
              <w:lastRenderedPageBreak/>
              <w:t>Заместитель директора по ВР, зав. школьной библиотекой, учитель технологии</w:t>
            </w:r>
            <w:r w:rsidR="00A53A2A">
              <w:rPr>
                <w:sz w:val="28"/>
                <w:szCs w:val="28"/>
              </w:rPr>
              <w:t>,  классные руководители 8х классов</w:t>
            </w:r>
          </w:p>
        </w:tc>
      </w:tr>
      <w:tr w:rsidR="00970CE8" w:rsidRPr="00970CE8" w:rsidTr="00CF6A90">
        <w:tc>
          <w:tcPr>
            <w:tcW w:w="959" w:type="dxa"/>
          </w:tcPr>
          <w:p w:rsidR="00970CE8" w:rsidRPr="00970CE8" w:rsidRDefault="00970CE8" w:rsidP="00970CE8">
            <w:pPr>
              <w:jc w:val="both"/>
              <w:rPr>
                <w:b/>
                <w:sz w:val="28"/>
                <w:szCs w:val="28"/>
              </w:rPr>
            </w:pPr>
            <w:r w:rsidRPr="00970CE8">
              <w:rPr>
                <w:b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5670" w:type="dxa"/>
          </w:tcPr>
          <w:p w:rsidR="00970CE8" w:rsidRDefault="00970CE8" w:rsidP="00970CE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Акция «Литературный календарь»</w:t>
            </w:r>
          </w:p>
          <w:p w:rsidR="00970CE8" w:rsidRPr="00970CE8" w:rsidRDefault="00970CE8" w:rsidP="00970CE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970CE8" w:rsidRPr="00970CE8" w:rsidRDefault="00970CE8" w:rsidP="00970CE8">
            <w:pPr>
              <w:jc w:val="both"/>
              <w:rPr>
                <w:sz w:val="28"/>
                <w:szCs w:val="28"/>
              </w:rPr>
            </w:pPr>
            <w:r w:rsidRPr="00970CE8">
              <w:rPr>
                <w:sz w:val="28"/>
                <w:szCs w:val="28"/>
              </w:rPr>
              <w:t>Заместитель директора по ВР, классные руководители 1-11 классов</w:t>
            </w:r>
          </w:p>
        </w:tc>
      </w:tr>
      <w:tr w:rsidR="00970CE8" w:rsidRPr="00970CE8" w:rsidTr="00CF6A90">
        <w:tc>
          <w:tcPr>
            <w:tcW w:w="959" w:type="dxa"/>
          </w:tcPr>
          <w:p w:rsidR="00970CE8" w:rsidRPr="00970CE8" w:rsidRDefault="00970CE8" w:rsidP="00970CE8">
            <w:pPr>
              <w:jc w:val="both"/>
              <w:rPr>
                <w:b/>
                <w:sz w:val="28"/>
                <w:szCs w:val="28"/>
              </w:rPr>
            </w:pPr>
            <w:r w:rsidRPr="00970CE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70CE8" w:rsidRPr="00970CE8" w:rsidRDefault="00970CE8" w:rsidP="00970CE8">
            <w:pPr>
              <w:jc w:val="both"/>
              <w:rPr>
                <w:b/>
                <w:sz w:val="28"/>
                <w:szCs w:val="28"/>
              </w:rPr>
            </w:pPr>
            <w:r w:rsidRPr="00970CE8">
              <w:rPr>
                <w:b/>
                <w:sz w:val="28"/>
                <w:szCs w:val="28"/>
              </w:rPr>
              <w:t>Акция «2020 секунд чтения»</w:t>
            </w:r>
          </w:p>
        </w:tc>
        <w:tc>
          <w:tcPr>
            <w:tcW w:w="2942" w:type="dxa"/>
          </w:tcPr>
          <w:p w:rsidR="00970CE8" w:rsidRPr="00970CE8" w:rsidRDefault="00970CE8" w:rsidP="00970CE8">
            <w:pPr>
              <w:jc w:val="both"/>
              <w:rPr>
                <w:sz w:val="28"/>
                <w:szCs w:val="28"/>
              </w:rPr>
            </w:pPr>
            <w:r w:rsidRPr="00970CE8">
              <w:rPr>
                <w:sz w:val="28"/>
                <w:szCs w:val="28"/>
              </w:rPr>
              <w:t>Классные руководители 1-11 классов</w:t>
            </w:r>
          </w:p>
        </w:tc>
      </w:tr>
      <w:tr w:rsidR="00970CE8" w:rsidRPr="00970CE8" w:rsidTr="00CF6A90">
        <w:tc>
          <w:tcPr>
            <w:tcW w:w="959" w:type="dxa"/>
          </w:tcPr>
          <w:p w:rsidR="00970CE8" w:rsidRPr="00970CE8" w:rsidRDefault="00970CE8" w:rsidP="00970CE8">
            <w:pPr>
              <w:jc w:val="both"/>
              <w:rPr>
                <w:b/>
                <w:sz w:val="28"/>
                <w:szCs w:val="28"/>
              </w:rPr>
            </w:pPr>
            <w:r w:rsidRPr="00970CE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70CE8" w:rsidRPr="00970CE8" w:rsidRDefault="00970CE8" w:rsidP="00A53A2A">
            <w:pPr>
              <w:jc w:val="both"/>
              <w:rPr>
                <w:b/>
                <w:sz w:val="28"/>
                <w:szCs w:val="28"/>
              </w:rPr>
            </w:pPr>
            <w:r w:rsidRPr="00970CE8">
              <w:rPr>
                <w:b/>
                <w:sz w:val="28"/>
                <w:szCs w:val="28"/>
              </w:rPr>
              <w:t xml:space="preserve">Семейный </w:t>
            </w:r>
            <w:r w:rsidR="00A53A2A">
              <w:rPr>
                <w:b/>
                <w:sz w:val="28"/>
                <w:szCs w:val="28"/>
              </w:rPr>
              <w:t>конкурс</w:t>
            </w:r>
            <w:r w:rsidRPr="00970CE8">
              <w:rPr>
                <w:b/>
                <w:sz w:val="28"/>
                <w:szCs w:val="28"/>
              </w:rPr>
              <w:t xml:space="preserve"> «Папа, мама, я – читающая семья»</w:t>
            </w:r>
            <w:r w:rsidR="000F1EC3">
              <w:rPr>
                <w:b/>
                <w:sz w:val="28"/>
                <w:szCs w:val="28"/>
              </w:rPr>
              <w:t xml:space="preserve"> (Приложение 1.)</w:t>
            </w:r>
          </w:p>
        </w:tc>
        <w:tc>
          <w:tcPr>
            <w:tcW w:w="2942" w:type="dxa"/>
          </w:tcPr>
          <w:p w:rsidR="00970CE8" w:rsidRDefault="00970CE8" w:rsidP="00970CE8">
            <w:pPr>
              <w:jc w:val="both"/>
              <w:rPr>
                <w:sz w:val="28"/>
                <w:szCs w:val="28"/>
              </w:rPr>
            </w:pPr>
            <w:r w:rsidRPr="00970CE8">
              <w:rPr>
                <w:sz w:val="28"/>
                <w:szCs w:val="28"/>
              </w:rPr>
              <w:t>Заместитель директора по ВР</w:t>
            </w:r>
          </w:p>
          <w:p w:rsidR="00A53A2A" w:rsidRPr="00970CE8" w:rsidRDefault="00A53A2A" w:rsidP="00970C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Зав.библиотекой</w:t>
            </w:r>
          </w:p>
        </w:tc>
      </w:tr>
      <w:tr w:rsidR="00970CE8" w:rsidRPr="00970CE8" w:rsidTr="00CF6A90">
        <w:tc>
          <w:tcPr>
            <w:tcW w:w="959" w:type="dxa"/>
          </w:tcPr>
          <w:p w:rsidR="00970CE8" w:rsidRPr="00970CE8" w:rsidRDefault="00970CE8" w:rsidP="00970CE8">
            <w:pPr>
              <w:jc w:val="both"/>
              <w:rPr>
                <w:b/>
                <w:sz w:val="28"/>
                <w:szCs w:val="28"/>
              </w:rPr>
            </w:pPr>
            <w:r w:rsidRPr="00970CE8">
              <w:rPr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5670" w:type="dxa"/>
          </w:tcPr>
          <w:p w:rsidR="00970CE8" w:rsidRPr="00970CE8" w:rsidRDefault="00970CE8" w:rsidP="00970CE8">
            <w:pPr>
              <w:jc w:val="both"/>
              <w:rPr>
                <w:b/>
                <w:sz w:val="28"/>
                <w:szCs w:val="28"/>
              </w:rPr>
            </w:pPr>
            <w:r w:rsidRPr="00970CE8">
              <w:rPr>
                <w:b/>
                <w:sz w:val="28"/>
                <w:szCs w:val="28"/>
              </w:rPr>
              <w:t xml:space="preserve">Выставка «Книжка из детства – в наследство (любимые книги детства учителей) </w:t>
            </w:r>
          </w:p>
        </w:tc>
        <w:tc>
          <w:tcPr>
            <w:tcW w:w="2942" w:type="dxa"/>
          </w:tcPr>
          <w:p w:rsidR="00970CE8" w:rsidRPr="00970CE8" w:rsidRDefault="00970CE8" w:rsidP="00970CE8">
            <w:pPr>
              <w:jc w:val="both"/>
              <w:rPr>
                <w:sz w:val="28"/>
                <w:szCs w:val="28"/>
              </w:rPr>
            </w:pPr>
            <w:r w:rsidRPr="00970CE8">
              <w:rPr>
                <w:sz w:val="28"/>
                <w:szCs w:val="28"/>
              </w:rPr>
              <w:t>Зав. библиотекой</w:t>
            </w:r>
          </w:p>
        </w:tc>
      </w:tr>
    </w:tbl>
    <w:p w:rsidR="00E96A96" w:rsidRPr="00970CE8" w:rsidRDefault="00E96A96" w:rsidP="007E3FF1">
      <w:pPr>
        <w:ind w:firstLine="709"/>
        <w:jc w:val="both"/>
        <w:rPr>
          <w:b/>
          <w:sz w:val="28"/>
          <w:szCs w:val="28"/>
        </w:rPr>
      </w:pPr>
    </w:p>
    <w:p w:rsidR="001871E7" w:rsidRPr="00970CE8" w:rsidRDefault="001871E7" w:rsidP="007E3FF1">
      <w:pPr>
        <w:ind w:firstLine="709"/>
        <w:jc w:val="right"/>
        <w:rPr>
          <w:sz w:val="28"/>
          <w:szCs w:val="28"/>
        </w:rPr>
      </w:pPr>
    </w:p>
    <w:p w:rsidR="001871E7" w:rsidRPr="00970CE8" w:rsidRDefault="001871E7" w:rsidP="007E3FF1">
      <w:pPr>
        <w:ind w:firstLine="709"/>
        <w:jc w:val="center"/>
        <w:rPr>
          <w:b/>
          <w:sz w:val="28"/>
          <w:szCs w:val="28"/>
        </w:rPr>
      </w:pPr>
      <w:r w:rsidRPr="00970CE8">
        <w:rPr>
          <w:b/>
          <w:sz w:val="28"/>
          <w:szCs w:val="28"/>
        </w:rPr>
        <w:t>«Всего и надо, что вчитаться, - боже мой,</w:t>
      </w:r>
    </w:p>
    <w:p w:rsidR="001871E7" w:rsidRPr="00970CE8" w:rsidRDefault="001871E7" w:rsidP="007E3FF1">
      <w:pPr>
        <w:ind w:firstLine="709"/>
        <w:jc w:val="center"/>
        <w:rPr>
          <w:b/>
          <w:sz w:val="28"/>
          <w:szCs w:val="28"/>
        </w:rPr>
      </w:pPr>
      <w:r w:rsidRPr="00970CE8">
        <w:rPr>
          <w:b/>
          <w:sz w:val="28"/>
          <w:szCs w:val="28"/>
        </w:rPr>
        <w:t>Всего и дела, что помедлить над строкою –</w:t>
      </w:r>
    </w:p>
    <w:p w:rsidR="001871E7" w:rsidRPr="00970CE8" w:rsidRDefault="001871E7" w:rsidP="007E3FF1">
      <w:pPr>
        <w:ind w:firstLine="709"/>
        <w:jc w:val="center"/>
        <w:rPr>
          <w:b/>
          <w:sz w:val="28"/>
          <w:szCs w:val="28"/>
        </w:rPr>
      </w:pPr>
      <w:r w:rsidRPr="00970CE8">
        <w:rPr>
          <w:b/>
          <w:sz w:val="28"/>
          <w:szCs w:val="28"/>
        </w:rPr>
        <w:t>Не пролистнуть нетерпеливою рукою,</w:t>
      </w:r>
    </w:p>
    <w:p w:rsidR="001871E7" w:rsidRPr="00970CE8" w:rsidRDefault="001871E7" w:rsidP="007E3FF1">
      <w:pPr>
        <w:ind w:firstLine="709"/>
        <w:jc w:val="center"/>
        <w:rPr>
          <w:b/>
          <w:sz w:val="28"/>
          <w:szCs w:val="28"/>
        </w:rPr>
      </w:pPr>
      <w:r w:rsidRPr="00970CE8">
        <w:rPr>
          <w:b/>
          <w:sz w:val="28"/>
          <w:szCs w:val="28"/>
        </w:rPr>
        <w:t>А задержаться, прочитать и перечесть»</w:t>
      </w:r>
    </w:p>
    <w:p w:rsidR="001871E7" w:rsidRPr="00970CE8" w:rsidRDefault="001871E7" w:rsidP="007E3FF1">
      <w:pPr>
        <w:ind w:firstLine="709"/>
        <w:jc w:val="center"/>
        <w:rPr>
          <w:b/>
          <w:sz w:val="28"/>
          <w:szCs w:val="28"/>
        </w:rPr>
      </w:pPr>
    </w:p>
    <w:p w:rsidR="001871E7" w:rsidRDefault="00502DED" w:rsidP="007E3FF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1871E7" w:rsidRPr="00970CE8">
        <w:rPr>
          <w:b/>
          <w:sz w:val="28"/>
          <w:szCs w:val="28"/>
        </w:rPr>
        <w:t>Юрий Левитанский</w:t>
      </w:r>
    </w:p>
    <w:p w:rsidR="000F1EC3" w:rsidRDefault="000F1EC3" w:rsidP="007E3FF1">
      <w:pPr>
        <w:ind w:firstLine="709"/>
        <w:rPr>
          <w:b/>
          <w:sz w:val="28"/>
          <w:szCs w:val="28"/>
        </w:rPr>
      </w:pPr>
    </w:p>
    <w:p w:rsidR="000F1EC3" w:rsidRDefault="000F1EC3" w:rsidP="007E3FF1">
      <w:pPr>
        <w:ind w:firstLine="709"/>
        <w:rPr>
          <w:b/>
          <w:sz w:val="28"/>
          <w:szCs w:val="28"/>
        </w:rPr>
      </w:pPr>
    </w:p>
    <w:p w:rsidR="000F1EC3" w:rsidRDefault="000F1EC3" w:rsidP="007E3FF1">
      <w:pPr>
        <w:ind w:firstLine="709"/>
        <w:rPr>
          <w:b/>
          <w:sz w:val="28"/>
          <w:szCs w:val="28"/>
        </w:rPr>
      </w:pPr>
    </w:p>
    <w:p w:rsidR="000F1EC3" w:rsidRDefault="000F1EC3" w:rsidP="007E3FF1">
      <w:pPr>
        <w:ind w:firstLine="709"/>
        <w:rPr>
          <w:b/>
          <w:sz w:val="28"/>
          <w:szCs w:val="28"/>
        </w:rPr>
      </w:pPr>
    </w:p>
    <w:p w:rsidR="000F1EC3" w:rsidRDefault="000F1EC3" w:rsidP="007E3FF1">
      <w:pPr>
        <w:ind w:firstLine="709"/>
        <w:rPr>
          <w:b/>
          <w:sz w:val="28"/>
          <w:szCs w:val="28"/>
        </w:rPr>
      </w:pPr>
    </w:p>
    <w:p w:rsidR="000F1EC3" w:rsidRDefault="000F1EC3" w:rsidP="007E3FF1">
      <w:pPr>
        <w:ind w:firstLine="709"/>
        <w:rPr>
          <w:b/>
          <w:sz w:val="28"/>
          <w:szCs w:val="28"/>
        </w:rPr>
      </w:pPr>
    </w:p>
    <w:p w:rsidR="000F1EC3" w:rsidRDefault="000F1EC3" w:rsidP="007E3FF1">
      <w:pPr>
        <w:ind w:firstLine="709"/>
        <w:rPr>
          <w:b/>
          <w:sz w:val="28"/>
          <w:szCs w:val="28"/>
        </w:rPr>
      </w:pPr>
    </w:p>
    <w:p w:rsidR="000F1EC3" w:rsidRDefault="000F1EC3" w:rsidP="007E3FF1">
      <w:pPr>
        <w:ind w:firstLine="709"/>
        <w:rPr>
          <w:b/>
          <w:sz w:val="28"/>
          <w:szCs w:val="28"/>
        </w:rPr>
      </w:pPr>
    </w:p>
    <w:p w:rsidR="000F1EC3" w:rsidRDefault="000F1EC3" w:rsidP="007E3FF1">
      <w:pPr>
        <w:ind w:firstLine="709"/>
        <w:rPr>
          <w:b/>
          <w:sz w:val="28"/>
          <w:szCs w:val="28"/>
        </w:rPr>
      </w:pPr>
    </w:p>
    <w:p w:rsidR="000F1EC3" w:rsidRDefault="000F1EC3" w:rsidP="007E3FF1">
      <w:pPr>
        <w:ind w:firstLine="709"/>
        <w:rPr>
          <w:b/>
          <w:sz w:val="28"/>
          <w:szCs w:val="28"/>
        </w:rPr>
      </w:pPr>
    </w:p>
    <w:p w:rsidR="000F1EC3" w:rsidRDefault="000F1EC3" w:rsidP="007E3FF1">
      <w:pPr>
        <w:ind w:firstLine="709"/>
        <w:rPr>
          <w:b/>
          <w:sz w:val="28"/>
          <w:szCs w:val="28"/>
        </w:rPr>
      </w:pPr>
    </w:p>
    <w:p w:rsidR="000F1EC3" w:rsidRDefault="000F1EC3" w:rsidP="007E3FF1">
      <w:pPr>
        <w:ind w:firstLine="709"/>
        <w:rPr>
          <w:b/>
          <w:sz w:val="28"/>
          <w:szCs w:val="28"/>
        </w:rPr>
      </w:pPr>
    </w:p>
    <w:p w:rsidR="000F1EC3" w:rsidRDefault="000F1EC3" w:rsidP="007E3FF1">
      <w:pPr>
        <w:ind w:firstLine="709"/>
        <w:rPr>
          <w:b/>
          <w:sz w:val="28"/>
          <w:szCs w:val="28"/>
        </w:rPr>
      </w:pPr>
    </w:p>
    <w:p w:rsidR="000F1EC3" w:rsidRDefault="000F1EC3" w:rsidP="007E3FF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Приложение1.</w:t>
      </w:r>
    </w:p>
    <w:p w:rsidR="000F1EC3" w:rsidRDefault="000F1EC3" w:rsidP="007E3FF1">
      <w:pPr>
        <w:ind w:firstLine="709"/>
        <w:rPr>
          <w:b/>
          <w:sz w:val="28"/>
          <w:szCs w:val="28"/>
        </w:rPr>
      </w:pPr>
    </w:p>
    <w:p w:rsidR="000F1EC3" w:rsidRDefault="000F1EC3" w:rsidP="000F1EC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F1EC3" w:rsidRDefault="000F1EC3" w:rsidP="000F1EC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 семейном </w:t>
      </w:r>
      <w:r w:rsidRPr="00970C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970CE8">
        <w:rPr>
          <w:b/>
          <w:sz w:val="28"/>
          <w:szCs w:val="28"/>
        </w:rPr>
        <w:t xml:space="preserve"> «Папа, мама, я – читающая семья»</w:t>
      </w:r>
    </w:p>
    <w:p w:rsidR="000F1EC3" w:rsidRPr="00970CE8" w:rsidRDefault="000F1EC3" w:rsidP="007E3FF1">
      <w:pPr>
        <w:ind w:firstLine="709"/>
        <w:rPr>
          <w:b/>
          <w:sz w:val="28"/>
          <w:szCs w:val="28"/>
        </w:rPr>
      </w:pPr>
    </w:p>
    <w:p w:rsidR="001871E7" w:rsidRPr="00970CE8" w:rsidRDefault="001871E7" w:rsidP="007E3FF1">
      <w:pPr>
        <w:ind w:firstLine="709"/>
        <w:jc w:val="center"/>
        <w:rPr>
          <w:b/>
          <w:sz w:val="28"/>
          <w:szCs w:val="28"/>
        </w:rPr>
      </w:pPr>
    </w:p>
    <w:p w:rsidR="000F1EC3" w:rsidRPr="00EF66D0" w:rsidRDefault="000F1EC3" w:rsidP="000F1EC3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EF66D0">
        <w:rPr>
          <w:rFonts w:ascii="Times New Roman" w:hAnsi="Times New Roman"/>
          <w:b/>
          <w:sz w:val="28"/>
          <w:szCs w:val="28"/>
        </w:rPr>
        <w:t>. Основные принципы организации Конкурса и условия</w:t>
      </w:r>
      <w:r w:rsidRPr="00EF66D0">
        <w:rPr>
          <w:rFonts w:ascii="Times New Roman" w:hAnsi="Times New Roman"/>
          <w:sz w:val="28"/>
          <w:szCs w:val="28"/>
        </w:rPr>
        <w:t xml:space="preserve"> </w:t>
      </w:r>
      <w:r w:rsidRPr="00EF66D0">
        <w:rPr>
          <w:rFonts w:ascii="Times New Roman" w:hAnsi="Times New Roman"/>
          <w:b/>
          <w:sz w:val="28"/>
          <w:szCs w:val="28"/>
        </w:rPr>
        <w:t>проведения</w:t>
      </w:r>
    </w:p>
    <w:p w:rsidR="000F1EC3" w:rsidRPr="00EF66D0" w:rsidRDefault="000F1EC3" w:rsidP="000F1EC3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66D0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Основные принципы организации Конкурса: добровольность участия, открытость, объективность.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66D0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Для организации Конкурса создается Оргкомитет. Оргкомитет выбирает из своего состава председателя.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66D0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Для оценивания конкурсных материалов создается Жюри, состав которого формируется Учредител</w:t>
      </w:r>
      <w:r>
        <w:rPr>
          <w:sz w:val="28"/>
          <w:szCs w:val="28"/>
        </w:rPr>
        <w:t>ем</w:t>
      </w:r>
      <w:r w:rsidRPr="00EF66D0">
        <w:rPr>
          <w:sz w:val="28"/>
          <w:szCs w:val="28"/>
        </w:rPr>
        <w:t xml:space="preserve"> Конкурса. Членами Жюри могут быть педагоги-предметники образовательной организации, представители библиотек других школ или представители библиотек города.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66D0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 xml:space="preserve">Жюри осуществляет оценку представленных на Конкурс материалов согласно разработанным показателям и критериям (Приложение № </w:t>
      </w:r>
      <w:r>
        <w:rPr>
          <w:sz w:val="28"/>
          <w:szCs w:val="28"/>
        </w:rPr>
        <w:t>2)</w:t>
      </w:r>
      <w:r w:rsidRPr="00EF66D0">
        <w:rPr>
          <w:sz w:val="28"/>
          <w:szCs w:val="28"/>
        </w:rPr>
        <w:t xml:space="preserve"> определяет победителей Конкурса.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66D0">
        <w:rPr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Для участия в Конкурсе каждая семья-участница должна выполнить задания нескольких этапов и заполнить согласие на обработку персональных данных (Приложение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№3</w:t>
      </w:r>
      <w:r w:rsidRPr="00EF66D0">
        <w:rPr>
          <w:sz w:val="28"/>
          <w:szCs w:val="28"/>
        </w:rPr>
        <w:t xml:space="preserve">), которое необходимо принести в библиотеку </w:t>
      </w:r>
      <w:r>
        <w:rPr>
          <w:sz w:val="28"/>
          <w:szCs w:val="28"/>
        </w:rPr>
        <w:t>школы</w:t>
      </w:r>
      <w:r w:rsidRPr="00EF66D0">
        <w:rPr>
          <w:sz w:val="28"/>
          <w:szCs w:val="28"/>
        </w:rPr>
        <w:t>;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66D0">
        <w:rPr>
          <w:sz w:val="28"/>
          <w:szCs w:val="28"/>
        </w:rPr>
        <w:t>.6.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Формат Конкурса - заочный. Награждение победителей Конкурса и поощрение участников – очное;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66D0">
        <w:rPr>
          <w:sz w:val="28"/>
          <w:szCs w:val="28"/>
        </w:rPr>
        <w:t>.7.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Каждая семья-участница Конкурса может представить на Конкурс не более одной работы;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66D0">
        <w:rPr>
          <w:sz w:val="28"/>
          <w:szCs w:val="28"/>
        </w:rPr>
        <w:t>.8.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Представленные на Конкурс работы авторам не возвращаются и не рецензируются.</w:t>
      </w:r>
    </w:p>
    <w:p w:rsidR="000F1EC3" w:rsidRPr="00EF66D0" w:rsidRDefault="000F1EC3" w:rsidP="000F1EC3">
      <w:pPr>
        <w:spacing w:line="360" w:lineRule="auto"/>
        <w:jc w:val="both"/>
        <w:rPr>
          <w:sz w:val="28"/>
          <w:szCs w:val="28"/>
        </w:rPr>
      </w:pPr>
    </w:p>
    <w:p w:rsidR="00502DED" w:rsidRDefault="00502DED" w:rsidP="000F1EC3">
      <w:pPr>
        <w:spacing w:line="360" w:lineRule="auto"/>
        <w:jc w:val="both"/>
        <w:rPr>
          <w:b/>
          <w:sz w:val="28"/>
          <w:szCs w:val="28"/>
        </w:rPr>
      </w:pPr>
    </w:p>
    <w:p w:rsidR="000F1EC3" w:rsidRPr="00EF66D0" w:rsidRDefault="000F1EC3" w:rsidP="000F1EC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EF66D0">
        <w:rPr>
          <w:b/>
          <w:sz w:val="28"/>
          <w:szCs w:val="28"/>
        </w:rPr>
        <w:t>. Регламент проведения Конкурса</w:t>
      </w:r>
    </w:p>
    <w:p w:rsidR="000F1EC3" w:rsidRPr="00EF66D0" w:rsidRDefault="000F1EC3" w:rsidP="000F1EC3">
      <w:pPr>
        <w:spacing w:line="360" w:lineRule="auto"/>
        <w:jc w:val="both"/>
        <w:rPr>
          <w:b/>
          <w:sz w:val="28"/>
          <w:szCs w:val="28"/>
        </w:rPr>
      </w:pP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F66D0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Конкурс проводится в 4 этапа в период с</w:t>
      </w:r>
      <w:r>
        <w:rPr>
          <w:sz w:val="28"/>
          <w:szCs w:val="28"/>
        </w:rPr>
        <w:t>о</w:t>
      </w:r>
      <w:r w:rsidRPr="00EF66D0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марта</w:t>
      </w:r>
      <w:r w:rsidRPr="00EF66D0">
        <w:rPr>
          <w:sz w:val="28"/>
          <w:szCs w:val="28"/>
        </w:rPr>
        <w:t xml:space="preserve"> 2020 года по 23 апреля 2020 года;</w:t>
      </w:r>
    </w:p>
    <w:p w:rsidR="000F1EC3" w:rsidRPr="00EF66D0" w:rsidRDefault="000F1EC3" w:rsidP="000F1EC3">
      <w:pPr>
        <w:spacing w:line="360" w:lineRule="auto"/>
        <w:jc w:val="both"/>
        <w:rPr>
          <w:i/>
          <w:sz w:val="28"/>
          <w:szCs w:val="28"/>
          <w:u w:val="single"/>
        </w:rPr>
      </w:pPr>
      <w:r w:rsidRPr="00EF66D0">
        <w:rPr>
          <w:i/>
          <w:sz w:val="28"/>
          <w:szCs w:val="28"/>
          <w:u w:val="single"/>
        </w:rPr>
        <w:t xml:space="preserve"> Этапы проведения Конкурса:</w:t>
      </w:r>
    </w:p>
    <w:p w:rsidR="000F1EC3" w:rsidRPr="00EF66D0" w:rsidRDefault="000F1EC3" w:rsidP="000F1EC3">
      <w:pPr>
        <w:spacing w:line="360" w:lineRule="auto"/>
        <w:ind w:left="284" w:firstLine="425"/>
        <w:jc w:val="both"/>
        <w:rPr>
          <w:sz w:val="28"/>
          <w:szCs w:val="28"/>
        </w:rPr>
      </w:pPr>
      <w:r w:rsidRPr="00EF66D0">
        <w:rPr>
          <w:b/>
          <w:sz w:val="28"/>
          <w:szCs w:val="28"/>
        </w:rPr>
        <w:t>1 этап</w:t>
      </w:r>
      <w:r w:rsidRPr="00EF66D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«Фото-заявка» проводится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с</w:t>
      </w:r>
      <w:r>
        <w:rPr>
          <w:sz w:val="28"/>
          <w:szCs w:val="28"/>
        </w:rPr>
        <w:t>о 16</w:t>
      </w:r>
      <w:r w:rsidRPr="00EF66D0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>
        <w:rPr>
          <w:sz w:val="28"/>
          <w:szCs w:val="28"/>
        </w:rPr>
        <w:t xml:space="preserve"> по 20</w:t>
      </w:r>
      <w:r w:rsidRPr="00EF66D0">
        <w:rPr>
          <w:sz w:val="28"/>
          <w:szCs w:val="28"/>
        </w:rPr>
        <w:t xml:space="preserve"> марта 2020 года.</w:t>
      </w:r>
    </w:p>
    <w:p w:rsidR="000F1EC3" w:rsidRPr="00EF66D0" w:rsidRDefault="000F1EC3" w:rsidP="000F1EC3">
      <w:pPr>
        <w:spacing w:line="360" w:lineRule="auto"/>
        <w:ind w:left="284" w:firstLine="425"/>
        <w:jc w:val="both"/>
        <w:rPr>
          <w:sz w:val="28"/>
          <w:szCs w:val="28"/>
        </w:rPr>
      </w:pPr>
      <w:r w:rsidRPr="00EF66D0">
        <w:rPr>
          <w:sz w:val="28"/>
          <w:szCs w:val="28"/>
        </w:rPr>
        <w:t>Каждая семья – участница Конкурса должна представить фотографию размером 21 см на 29 см (формат А 4), где будут запечатлены все члены семьи за чтением.</w:t>
      </w:r>
    </w:p>
    <w:p w:rsidR="000F1EC3" w:rsidRPr="00EF66D0" w:rsidRDefault="000F1EC3" w:rsidP="000F1EC3">
      <w:pPr>
        <w:spacing w:line="360" w:lineRule="auto"/>
        <w:ind w:left="284" w:firstLine="425"/>
        <w:jc w:val="both"/>
        <w:rPr>
          <w:sz w:val="28"/>
          <w:szCs w:val="28"/>
        </w:rPr>
      </w:pPr>
      <w:r w:rsidRPr="00EF66D0">
        <w:rPr>
          <w:sz w:val="28"/>
          <w:szCs w:val="28"/>
        </w:rPr>
        <w:t>Публикуя фотографию для участия в Конкурсе, участник подтверждает, что все авторские права на размещенную им фотографию принадлежат ему, а использование этой фотографии при проведении конкурса не нарушает имущественных и/или неимущественных прав третьих лиц; дает согласие на публикацию данной фотографии на сайте организатора Конкурса с возможностью публикации в печатных изданиях.</w:t>
      </w:r>
    </w:p>
    <w:p w:rsidR="000F1EC3" w:rsidRPr="00EF66D0" w:rsidRDefault="000F1EC3" w:rsidP="000F1EC3">
      <w:pPr>
        <w:spacing w:line="360" w:lineRule="auto"/>
        <w:ind w:left="284" w:firstLine="425"/>
        <w:jc w:val="both"/>
        <w:rPr>
          <w:sz w:val="28"/>
          <w:szCs w:val="28"/>
        </w:rPr>
      </w:pPr>
      <w:r w:rsidRPr="00EF66D0">
        <w:rPr>
          <w:sz w:val="28"/>
          <w:szCs w:val="28"/>
        </w:rPr>
        <w:t xml:space="preserve">Фото-заявку необходимо принести в библиотеку </w:t>
      </w:r>
      <w:r>
        <w:rPr>
          <w:sz w:val="28"/>
          <w:szCs w:val="28"/>
        </w:rPr>
        <w:t>школы</w:t>
      </w:r>
      <w:r w:rsidRPr="00EF66D0">
        <w:rPr>
          <w:sz w:val="28"/>
          <w:szCs w:val="28"/>
        </w:rPr>
        <w:t xml:space="preserve"> и отправить в электронном виде в Оргкомитет по адресу электронной почты</w:t>
      </w:r>
      <w:r>
        <w:rPr>
          <w:sz w:val="28"/>
          <w:szCs w:val="28"/>
        </w:rPr>
        <w:t xml:space="preserve"> </w:t>
      </w:r>
      <w:hyperlink r:id="rId7" w:history="1">
        <w:r w:rsidRPr="00EF0992">
          <w:rPr>
            <w:rStyle w:val="a8"/>
            <w:sz w:val="28"/>
            <w:szCs w:val="28"/>
            <w:lang w:val="en-US"/>
          </w:rPr>
          <w:t>smp</w:t>
        </w:r>
        <w:r w:rsidRPr="00EF0992">
          <w:rPr>
            <w:rStyle w:val="a8"/>
            <w:sz w:val="28"/>
            <w:szCs w:val="28"/>
          </w:rPr>
          <w:t>.</w:t>
        </w:r>
        <w:r w:rsidRPr="00557224">
          <w:rPr>
            <w:rStyle w:val="a8"/>
            <w:sz w:val="28"/>
            <w:szCs w:val="28"/>
          </w:rPr>
          <w:t>82</w:t>
        </w:r>
        <w:r w:rsidRPr="00EF0992">
          <w:rPr>
            <w:rStyle w:val="a8"/>
            <w:sz w:val="28"/>
            <w:szCs w:val="28"/>
          </w:rPr>
          <w:t>@</w:t>
        </w:r>
        <w:r w:rsidRPr="00EF0992">
          <w:rPr>
            <w:rStyle w:val="a8"/>
            <w:sz w:val="28"/>
            <w:szCs w:val="28"/>
            <w:lang w:val="en-US"/>
          </w:rPr>
          <w:t>mail</w:t>
        </w:r>
        <w:r w:rsidRPr="00EF0992">
          <w:rPr>
            <w:rStyle w:val="a8"/>
            <w:sz w:val="28"/>
            <w:szCs w:val="28"/>
          </w:rPr>
          <w:t>.</w:t>
        </w:r>
        <w:r w:rsidRPr="00EF0992">
          <w:rPr>
            <w:rStyle w:val="a8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(</w:t>
      </w:r>
      <w:r w:rsidRPr="00EF66D0">
        <w:rPr>
          <w:sz w:val="28"/>
          <w:szCs w:val="28"/>
          <w:lang w:val="en-US"/>
        </w:rPr>
        <w:t>c</w:t>
      </w:r>
      <w:r w:rsidRPr="00EF66D0">
        <w:rPr>
          <w:sz w:val="28"/>
          <w:szCs w:val="28"/>
        </w:rPr>
        <w:t xml:space="preserve"> указанием в теме сообщения и названии файла Фото-заявка, фамилия</w:t>
      </w:r>
      <w:r>
        <w:rPr>
          <w:sz w:val="28"/>
          <w:szCs w:val="28"/>
        </w:rPr>
        <w:t>, класс</w:t>
      </w:r>
      <w:r w:rsidRPr="00EF66D0">
        <w:rPr>
          <w:sz w:val="28"/>
          <w:szCs w:val="28"/>
        </w:rPr>
        <w:t>). В содержании электронного письма необходимо указать состав команды, у детей указать класс (для дошкольников -возраст), а также контактные данные одного из взрослых участников конкурса: ФИО, место работы (учебы), номер телефона и адрес электронной почты.</w:t>
      </w:r>
    </w:p>
    <w:p w:rsidR="000F1EC3" w:rsidRPr="00EF66D0" w:rsidRDefault="000F1EC3" w:rsidP="000F1EC3">
      <w:pPr>
        <w:spacing w:line="360" w:lineRule="auto"/>
        <w:ind w:left="284" w:firstLine="425"/>
        <w:jc w:val="both"/>
        <w:rPr>
          <w:sz w:val="28"/>
          <w:szCs w:val="28"/>
        </w:rPr>
      </w:pPr>
      <w:r w:rsidRPr="00EF66D0">
        <w:rPr>
          <w:b/>
          <w:sz w:val="28"/>
          <w:szCs w:val="28"/>
        </w:rPr>
        <w:t>2 этап</w:t>
      </w:r>
      <w:r w:rsidRPr="00EF66D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«Письмо любимому литературному герою»</w:t>
      </w:r>
      <w:r>
        <w:rPr>
          <w:sz w:val="28"/>
          <w:szCs w:val="28"/>
        </w:rPr>
        <w:t xml:space="preserve"> проводится с 20 марта по 30</w:t>
      </w:r>
      <w:r w:rsidRPr="00EF66D0">
        <w:rPr>
          <w:sz w:val="28"/>
          <w:szCs w:val="28"/>
        </w:rPr>
        <w:t xml:space="preserve"> марта 2020 года.</w:t>
      </w:r>
    </w:p>
    <w:p w:rsidR="000F1EC3" w:rsidRPr="00EF66D0" w:rsidRDefault="000F1EC3" w:rsidP="000F1EC3">
      <w:pPr>
        <w:spacing w:line="360" w:lineRule="auto"/>
        <w:ind w:left="284" w:firstLine="425"/>
        <w:jc w:val="both"/>
        <w:rPr>
          <w:sz w:val="28"/>
          <w:szCs w:val="28"/>
        </w:rPr>
      </w:pPr>
      <w:r w:rsidRPr="00EF66D0">
        <w:rPr>
          <w:sz w:val="28"/>
          <w:szCs w:val="28"/>
        </w:rPr>
        <w:t>Каждая команда пишет письмо своему любимому литературному герою (в работах данного этапа будет оцениваться как содержание письма, так и его оформление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и оформление конверта).</w:t>
      </w:r>
    </w:p>
    <w:p w:rsidR="000F1EC3" w:rsidRPr="00EF66D0" w:rsidRDefault="000F1EC3" w:rsidP="000F1EC3">
      <w:pPr>
        <w:spacing w:line="360" w:lineRule="auto"/>
        <w:ind w:left="284" w:firstLine="425"/>
        <w:jc w:val="both"/>
        <w:rPr>
          <w:sz w:val="28"/>
          <w:szCs w:val="28"/>
        </w:rPr>
      </w:pPr>
      <w:r w:rsidRPr="00EF66D0">
        <w:rPr>
          <w:sz w:val="28"/>
          <w:szCs w:val="28"/>
        </w:rPr>
        <w:t xml:space="preserve">Письмо должно быть подписано. Готовую работу нужно сдать в библиотеку </w:t>
      </w:r>
      <w:r>
        <w:rPr>
          <w:sz w:val="28"/>
          <w:szCs w:val="28"/>
        </w:rPr>
        <w:t>школы</w:t>
      </w:r>
      <w:r w:rsidRPr="00EF66D0">
        <w:rPr>
          <w:sz w:val="28"/>
          <w:szCs w:val="28"/>
        </w:rPr>
        <w:t xml:space="preserve"> не позднее указанных сроков.</w:t>
      </w:r>
    </w:p>
    <w:p w:rsidR="000F1EC3" w:rsidRPr="00EF66D0" w:rsidRDefault="000F1EC3" w:rsidP="000F1EC3">
      <w:pPr>
        <w:spacing w:line="360" w:lineRule="auto"/>
        <w:ind w:left="284" w:firstLine="425"/>
        <w:jc w:val="both"/>
        <w:rPr>
          <w:sz w:val="28"/>
          <w:szCs w:val="28"/>
        </w:rPr>
      </w:pPr>
      <w:r w:rsidRPr="00EF66D0">
        <w:rPr>
          <w:b/>
          <w:sz w:val="28"/>
          <w:szCs w:val="28"/>
        </w:rPr>
        <w:lastRenderedPageBreak/>
        <w:t>3 этап</w:t>
      </w:r>
      <w:r w:rsidRPr="00EF66D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«Подарок любимой книге» проводится с 21 марта по 6 апреля 2020 года.</w:t>
      </w:r>
    </w:p>
    <w:p w:rsidR="000F1EC3" w:rsidRPr="00EF66D0" w:rsidRDefault="000F1EC3" w:rsidP="000F1EC3">
      <w:pPr>
        <w:spacing w:line="360" w:lineRule="auto"/>
        <w:ind w:left="284" w:firstLine="425"/>
        <w:jc w:val="both"/>
        <w:rPr>
          <w:sz w:val="28"/>
          <w:szCs w:val="28"/>
        </w:rPr>
      </w:pPr>
      <w:r w:rsidRPr="00EF66D0">
        <w:rPr>
          <w:sz w:val="28"/>
          <w:szCs w:val="28"/>
        </w:rPr>
        <w:t>Каждая семья-участница Конкурса изготавливает своими руками в любой технике и из любых материалов закладку для любимой книги с отзывом о ней или рекомендацией к её прочтению.</w:t>
      </w:r>
    </w:p>
    <w:p w:rsidR="000F1EC3" w:rsidRPr="00EF66D0" w:rsidRDefault="000F1EC3" w:rsidP="000F1EC3">
      <w:pPr>
        <w:spacing w:line="360" w:lineRule="auto"/>
        <w:ind w:left="284" w:firstLine="425"/>
        <w:jc w:val="both"/>
        <w:rPr>
          <w:sz w:val="28"/>
          <w:szCs w:val="28"/>
        </w:rPr>
      </w:pPr>
      <w:r w:rsidRPr="00EF66D0">
        <w:rPr>
          <w:sz w:val="28"/>
          <w:szCs w:val="28"/>
        </w:rPr>
        <w:t xml:space="preserve">Работы должны быть подписаны. Готовые закладки нужно сдать в библиотеку </w:t>
      </w:r>
      <w:r>
        <w:rPr>
          <w:sz w:val="28"/>
          <w:szCs w:val="28"/>
        </w:rPr>
        <w:t>школы</w:t>
      </w:r>
      <w:r w:rsidRPr="00EF66D0">
        <w:rPr>
          <w:sz w:val="28"/>
          <w:szCs w:val="28"/>
        </w:rPr>
        <w:t xml:space="preserve"> не позднее указанных сроков.</w:t>
      </w:r>
    </w:p>
    <w:p w:rsidR="000F1EC3" w:rsidRPr="00EF66D0" w:rsidRDefault="000F1EC3" w:rsidP="000F1EC3">
      <w:pPr>
        <w:spacing w:line="360" w:lineRule="auto"/>
        <w:ind w:left="284" w:firstLine="425"/>
        <w:jc w:val="both"/>
        <w:rPr>
          <w:sz w:val="28"/>
          <w:szCs w:val="28"/>
        </w:rPr>
      </w:pPr>
      <w:r w:rsidRPr="0068574C">
        <w:rPr>
          <w:b/>
          <w:sz w:val="28"/>
          <w:szCs w:val="28"/>
        </w:rPr>
        <w:t>4 этап</w:t>
      </w:r>
      <w:r w:rsidRPr="00EF66D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«Дорогая сердцу книга о войне» (Любимая книга семьи о Великой Отечественной войне) проводится с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7 апреля по 20 апреля 2020 года.</w:t>
      </w:r>
    </w:p>
    <w:p w:rsidR="000F1EC3" w:rsidRPr="00EF66D0" w:rsidRDefault="000F1EC3" w:rsidP="000F1EC3">
      <w:pPr>
        <w:spacing w:line="360" w:lineRule="auto"/>
        <w:ind w:left="284" w:firstLine="425"/>
        <w:jc w:val="both"/>
        <w:rPr>
          <w:sz w:val="28"/>
          <w:szCs w:val="28"/>
        </w:rPr>
      </w:pPr>
      <w:r w:rsidRPr="00EF66D0">
        <w:rPr>
          <w:sz w:val="28"/>
          <w:szCs w:val="28"/>
        </w:rPr>
        <w:t>Каждая семья-участница Конкурса представляет свою любимую книгу о Великой Отечественной войне в виде коллажа. Коллаж может быть выполнен на листе формата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А2 в любой технике или с помощью интернет-сервисов.</w:t>
      </w:r>
    </w:p>
    <w:p w:rsidR="000F1EC3" w:rsidRPr="00EF66D0" w:rsidRDefault="000F1EC3" w:rsidP="000F1EC3">
      <w:pPr>
        <w:spacing w:line="360" w:lineRule="auto"/>
        <w:ind w:left="284" w:firstLine="425"/>
        <w:jc w:val="both"/>
        <w:rPr>
          <w:sz w:val="28"/>
          <w:szCs w:val="28"/>
        </w:rPr>
      </w:pPr>
      <w:r w:rsidRPr="00EF66D0">
        <w:rPr>
          <w:sz w:val="28"/>
          <w:szCs w:val="28"/>
        </w:rPr>
        <w:t xml:space="preserve">Коллаж должен быть подписан. Готовую работу нужно сдать в библиотеку </w:t>
      </w:r>
      <w:r>
        <w:rPr>
          <w:sz w:val="28"/>
          <w:szCs w:val="28"/>
        </w:rPr>
        <w:t>школы</w:t>
      </w:r>
      <w:r w:rsidRPr="00EF66D0">
        <w:rPr>
          <w:sz w:val="28"/>
          <w:szCs w:val="28"/>
        </w:rPr>
        <w:t xml:space="preserve"> не позднее указанных сроков.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 w:rsidRPr="00EF66D0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Подведение итогов Конкурса и объявление победителей - 24 апреля 2020 года.</w:t>
      </w:r>
    </w:p>
    <w:p w:rsidR="000F1EC3" w:rsidRPr="00EF66D0" w:rsidRDefault="000F1EC3" w:rsidP="000F1EC3">
      <w:pPr>
        <w:spacing w:line="360" w:lineRule="auto"/>
        <w:jc w:val="both"/>
        <w:rPr>
          <w:sz w:val="28"/>
          <w:szCs w:val="28"/>
        </w:rPr>
      </w:pPr>
    </w:p>
    <w:p w:rsidR="000F1EC3" w:rsidRPr="00EF66D0" w:rsidRDefault="000F1EC3" w:rsidP="000F1EC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F66D0">
        <w:rPr>
          <w:b/>
          <w:sz w:val="28"/>
          <w:szCs w:val="28"/>
        </w:rPr>
        <w:t>. Подведение итогов Конкурса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66D0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Присуждаются первое, второе и третье места;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66D0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Все конкурсные задания оценивает Жюри Конкурса присуждением баллов;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66D0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Победителем Конкурса становится семья-участница Конкурса, набравшая наибольшее количество баллов по итогам четырех этапов Конкурса;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66D0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Победители Конкурса определяются по результатам выполнения ВСЕХ конкурсных заданий;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F66D0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Все семьи, участвующие в Конкурсе, награждаются Благодарственными письмами;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66D0">
        <w:rPr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Победители Конкурса награждаются Дипломами и специальными призами;</w:t>
      </w:r>
    </w:p>
    <w:p w:rsidR="000F1EC3" w:rsidRPr="00EF66D0" w:rsidRDefault="000F1EC3" w:rsidP="000F1EC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66D0">
        <w:rPr>
          <w:sz w:val="28"/>
          <w:szCs w:val="28"/>
        </w:rPr>
        <w:t>.6.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 xml:space="preserve">Отчет о проведенном Конкурсе будет размещен на сайте </w:t>
      </w:r>
      <w:r>
        <w:rPr>
          <w:sz w:val="28"/>
          <w:szCs w:val="28"/>
        </w:rPr>
        <w:t>школы</w:t>
      </w:r>
      <w:r w:rsidRPr="00EF66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F1EC3" w:rsidRDefault="000F1EC3" w:rsidP="000F1EC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1EC3" w:rsidRPr="00EF66D0" w:rsidRDefault="000F1EC3" w:rsidP="000F1EC3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B91537">
        <w:rPr>
          <w:b/>
          <w:sz w:val="28"/>
          <w:szCs w:val="28"/>
        </w:rPr>
        <w:t>Приложение № 2</w:t>
      </w:r>
    </w:p>
    <w:p w:rsidR="000F1EC3" w:rsidRPr="00EF66D0" w:rsidRDefault="000F1EC3" w:rsidP="000F1EC3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F66D0">
        <w:rPr>
          <w:b/>
          <w:sz w:val="28"/>
          <w:szCs w:val="28"/>
        </w:rPr>
        <w:t>к Положению о проведении конкурса</w:t>
      </w:r>
    </w:p>
    <w:p w:rsidR="000F1EC3" w:rsidRPr="00EF66D0" w:rsidRDefault="000F1EC3" w:rsidP="000F1EC3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F66D0">
        <w:rPr>
          <w:b/>
          <w:sz w:val="28"/>
          <w:szCs w:val="28"/>
        </w:rPr>
        <w:t>«</w:t>
      </w:r>
      <w:r w:rsidR="00B91537" w:rsidRPr="00970CE8">
        <w:rPr>
          <w:b/>
          <w:sz w:val="28"/>
          <w:szCs w:val="28"/>
        </w:rPr>
        <w:t>Папа, мама, я – читающая семья</w:t>
      </w:r>
      <w:r w:rsidRPr="00EF66D0">
        <w:rPr>
          <w:b/>
          <w:sz w:val="28"/>
          <w:szCs w:val="28"/>
        </w:rPr>
        <w:t>»</w:t>
      </w:r>
    </w:p>
    <w:p w:rsidR="000F1EC3" w:rsidRPr="00EF66D0" w:rsidRDefault="000F1EC3" w:rsidP="000F1EC3">
      <w:pPr>
        <w:spacing w:line="360" w:lineRule="auto"/>
        <w:jc w:val="right"/>
        <w:rPr>
          <w:sz w:val="28"/>
          <w:szCs w:val="28"/>
        </w:rPr>
      </w:pPr>
    </w:p>
    <w:p w:rsidR="000F1EC3" w:rsidRPr="00EF66D0" w:rsidRDefault="000F1EC3" w:rsidP="000F1EC3">
      <w:pPr>
        <w:spacing w:line="360" w:lineRule="auto"/>
        <w:jc w:val="both"/>
        <w:rPr>
          <w:sz w:val="28"/>
          <w:szCs w:val="28"/>
        </w:rPr>
      </w:pPr>
    </w:p>
    <w:p w:rsidR="000F1EC3" w:rsidRPr="00EF66D0" w:rsidRDefault="000F1EC3" w:rsidP="000F1E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Представленные на Конкурс работы оцениваются по следующим критериям:</w:t>
      </w:r>
    </w:p>
    <w:p w:rsidR="000F1EC3" w:rsidRPr="00EF66D0" w:rsidRDefault="000F1EC3" w:rsidP="000F1E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-соответствие содержания работы теме Конкурса;</w:t>
      </w:r>
    </w:p>
    <w:p w:rsidR="000F1EC3" w:rsidRPr="00EF66D0" w:rsidRDefault="000F1EC3" w:rsidP="000F1E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-отражение в композиции работы логики раскрытия темы;</w:t>
      </w:r>
    </w:p>
    <w:p w:rsidR="000F1EC3" w:rsidRPr="00EF66D0" w:rsidRDefault="000F1EC3" w:rsidP="000F1E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-качество и аккуратность выполнения работы;</w:t>
      </w:r>
    </w:p>
    <w:p w:rsidR="000F1EC3" w:rsidRPr="00EF66D0" w:rsidRDefault="000F1EC3" w:rsidP="000F1E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-мастерство (техника выполнения работы, авторское отличие);</w:t>
      </w:r>
    </w:p>
    <w:p w:rsidR="000F1EC3" w:rsidRPr="00EF66D0" w:rsidRDefault="000F1EC3" w:rsidP="000F1E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-оригинальность, яркость и эстетичность выполнения;</w:t>
      </w:r>
    </w:p>
    <w:p w:rsidR="000F1EC3" w:rsidRDefault="000F1EC3" w:rsidP="000F1E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-креативность, новизна идеи.</w:t>
      </w: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Default="00B91537" w:rsidP="00B91537">
      <w:pPr>
        <w:spacing w:line="360" w:lineRule="auto"/>
        <w:jc w:val="right"/>
        <w:rPr>
          <w:b/>
          <w:sz w:val="28"/>
          <w:szCs w:val="28"/>
        </w:rPr>
      </w:pPr>
    </w:p>
    <w:p w:rsidR="00B91537" w:rsidRPr="00EF66D0" w:rsidRDefault="00B91537" w:rsidP="00B91537">
      <w:pPr>
        <w:spacing w:line="360" w:lineRule="auto"/>
        <w:jc w:val="right"/>
        <w:rPr>
          <w:b/>
          <w:sz w:val="28"/>
          <w:szCs w:val="28"/>
        </w:rPr>
      </w:pPr>
      <w:r w:rsidRPr="00EF66D0">
        <w:rPr>
          <w:b/>
          <w:sz w:val="28"/>
          <w:szCs w:val="28"/>
        </w:rPr>
        <w:lastRenderedPageBreak/>
        <w:t xml:space="preserve">Приложение № </w:t>
      </w:r>
      <w:r>
        <w:rPr>
          <w:b/>
          <w:sz w:val="28"/>
          <w:szCs w:val="28"/>
        </w:rPr>
        <w:t>3</w:t>
      </w:r>
    </w:p>
    <w:p w:rsidR="00B91537" w:rsidRPr="00EF66D0" w:rsidRDefault="00B91537" w:rsidP="00B91537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F66D0">
        <w:rPr>
          <w:b/>
          <w:sz w:val="28"/>
          <w:szCs w:val="28"/>
        </w:rPr>
        <w:t>к Положению о проведении конкурса</w:t>
      </w:r>
    </w:p>
    <w:p w:rsidR="00B91537" w:rsidRPr="00EF66D0" w:rsidRDefault="00B91537" w:rsidP="00B91537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F66D0">
        <w:rPr>
          <w:b/>
          <w:sz w:val="28"/>
          <w:szCs w:val="28"/>
        </w:rPr>
        <w:t>«</w:t>
      </w:r>
      <w:r w:rsidR="0084325E">
        <w:rPr>
          <w:b/>
          <w:sz w:val="28"/>
          <w:szCs w:val="28"/>
        </w:rPr>
        <w:t>Папа</w:t>
      </w:r>
      <w:r w:rsidR="0084325E" w:rsidRPr="00970CE8">
        <w:rPr>
          <w:b/>
          <w:sz w:val="28"/>
          <w:szCs w:val="28"/>
        </w:rPr>
        <w:t>, мама, я – читающая семья</w:t>
      </w:r>
      <w:r w:rsidRPr="00EF66D0">
        <w:rPr>
          <w:b/>
          <w:sz w:val="28"/>
          <w:szCs w:val="28"/>
        </w:rPr>
        <w:t>»</w:t>
      </w:r>
    </w:p>
    <w:p w:rsidR="00B91537" w:rsidRPr="00EF66D0" w:rsidRDefault="00B91537" w:rsidP="00B91537">
      <w:pPr>
        <w:spacing w:line="360" w:lineRule="auto"/>
        <w:jc w:val="both"/>
        <w:rPr>
          <w:sz w:val="28"/>
          <w:szCs w:val="28"/>
        </w:rPr>
      </w:pPr>
    </w:p>
    <w:p w:rsidR="00B91537" w:rsidRPr="00EF66D0" w:rsidRDefault="00B91537" w:rsidP="00B91537">
      <w:pPr>
        <w:spacing w:line="360" w:lineRule="auto"/>
        <w:jc w:val="both"/>
        <w:rPr>
          <w:sz w:val="28"/>
          <w:szCs w:val="28"/>
        </w:rPr>
      </w:pPr>
    </w:p>
    <w:p w:rsidR="00B91537" w:rsidRPr="00EF66D0" w:rsidRDefault="00B91537" w:rsidP="00B9153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F66D0">
        <w:rPr>
          <w:b/>
          <w:sz w:val="28"/>
          <w:szCs w:val="28"/>
        </w:rPr>
        <w:t>Согласие на обработку персональных данных</w:t>
      </w:r>
    </w:p>
    <w:p w:rsidR="00B91537" w:rsidRPr="00EF66D0" w:rsidRDefault="00B91537" w:rsidP="00B91537">
      <w:pPr>
        <w:spacing w:line="360" w:lineRule="auto"/>
        <w:jc w:val="both"/>
        <w:rPr>
          <w:sz w:val="28"/>
          <w:szCs w:val="28"/>
        </w:rPr>
      </w:pPr>
    </w:p>
    <w:p w:rsidR="00B91537" w:rsidRPr="00EF66D0" w:rsidRDefault="00B91537" w:rsidP="00B91537">
      <w:pPr>
        <w:spacing w:line="360" w:lineRule="auto"/>
        <w:jc w:val="both"/>
        <w:rPr>
          <w:sz w:val="28"/>
          <w:szCs w:val="28"/>
        </w:rPr>
      </w:pPr>
      <w:r w:rsidRPr="00EF66D0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</w:p>
    <w:p w:rsidR="00B91537" w:rsidRPr="00EF66D0" w:rsidRDefault="00B91537" w:rsidP="00B915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(фамилия, имя, отчество)</w:t>
      </w:r>
    </w:p>
    <w:p w:rsidR="00B91537" w:rsidRPr="0084325E" w:rsidRDefault="00B91537" w:rsidP="00B91537">
      <w:pPr>
        <w:spacing w:line="360" w:lineRule="auto"/>
        <w:jc w:val="both"/>
        <w:rPr>
          <w:sz w:val="28"/>
          <w:szCs w:val="28"/>
        </w:rPr>
      </w:pPr>
      <w:r w:rsidRPr="00EF66D0">
        <w:rPr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данных», даю согласие на обработку моих персональных данных с использованием и без использования средств автоматизации в целях участия в конкурсе </w:t>
      </w:r>
      <w:r w:rsidRPr="0084325E">
        <w:rPr>
          <w:sz w:val="28"/>
          <w:szCs w:val="28"/>
        </w:rPr>
        <w:t>«Папа, мама, я – читающая семья».</w:t>
      </w:r>
    </w:p>
    <w:p w:rsidR="00B91537" w:rsidRPr="00EF66D0" w:rsidRDefault="00B91537" w:rsidP="00B91537">
      <w:pPr>
        <w:spacing w:line="360" w:lineRule="auto"/>
        <w:jc w:val="both"/>
        <w:rPr>
          <w:sz w:val="28"/>
          <w:szCs w:val="28"/>
        </w:rPr>
      </w:pPr>
      <w:r w:rsidRPr="00EF66D0">
        <w:rPr>
          <w:sz w:val="28"/>
          <w:szCs w:val="28"/>
        </w:rPr>
        <w:t>Настоящее согласие дается на период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91537" w:rsidRPr="00EF66D0" w:rsidRDefault="00B91537" w:rsidP="00B91537">
      <w:pPr>
        <w:spacing w:line="360" w:lineRule="auto"/>
        <w:jc w:val="both"/>
        <w:rPr>
          <w:sz w:val="28"/>
          <w:szCs w:val="28"/>
        </w:rPr>
      </w:pPr>
    </w:p>
    <w:p w:rsidR="00B91537" w:rsidRPr="00EF66D0" w:rsidRDefault="00B91537" w:rsidP="00B91537">
      <w:pPr>
        <w:spacing w:line="360" w:lineRule="auto"/>
        <w:jc w:val="both"/>
        <w:rPr>
          <w:sz w:val="28"/>
          <w:szCs w:val="28"/>
        </w:rPr>
      </w:pPr>
    </w:p>
    <w:p w:rsidR="00B91537" w:rsidRPr="00EF66D0" w:rsidRDefault="00B91537" w:rsidP="00B91537">
      <w:pPr>
        <w:spacing w:line="360" w:lineRule="auto"/>
        <w:jc w:val="both"/>
        <w:rPr>
          <w:sz w:val="28"/>
          <w:szCs w:val="28"/>
        </w:rPr>
      </w:pPr>
    </w:p>
    <w:p w:rsidR="00B91537" w:rsidRPr="00EF66D0" w:rsidRDefault="00B91537" w:rsidP="00B91537">
      <w:pPr>
        <w:spacing w:line="360" w:lineRule="auto"/>
        <w:jc w:val="both"/>
        <w:rPr>
          <w:sz w:val="28"/>
          <w:szCs w:val="28"/>
        </w:rPr>
      </w:pPr>
      <w:r w:rsidRPr="00EF66D0">
        <w:rPr>
          <w:sz w:val="28"/>
          <w:szCs w:val="28"/>
        </w:rPr>
        <w:t>(подпись)</w:t>
      </w:r>
      <w:r>
        <w:rPr>
          <w:sz w:val="28"/>
          <w:szCs w:val="28"/>
        </w:rPr>
        <w:t xml:space="preserve"> </w:t>
      </w:r>
      <w:r w:rsidRPr="00EF66D0">
        <w:rPr>
          <w:sz w:val="28"/>
          <w:szCs w:val="28"/>
        </w:rPr>
        <w:t>(фамилия и инициалы)</w:t>
      </w:r>
    </w:p>
    <w:p w:rsidR="00B91537" w:rsidRPr="00EF66D0" w:rsidRDefault="00B91537" w:rsidP="00B91537">
      <w:pPr>
        <w:spacing w:line="360" w:lineRule="auto"/>
        <w:jc w:val="both"/>
        <w:rPr>
          <w:sz w:val="28"/>
          <w:szCs w:val="28"/>
        </w:rPr>
      </w:pPr>
      <w:r w:rsidRPr="00EF66D0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EF66D0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______________________</w:t>
      </w:r>
      <w:r w:rsidRPr="00EF66D0">
        <w:rPr>
          <w:sz w:val="28"/>
          <w:szCs w:val="28"/>
        </w:rPr>
        <w:t>2020 г.</w:t>
      </w:r>
    </w:p>
    <w:p w:rsidR="00B91537" w:rsidRDefault="00B91537" w:rsidP="00B9153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1537" w:rsidRPr="00EF66D0" w:rsidRDefault="00B91537" w:rsidP="00B91537">
      <w:pPr>
        <w:spacing w:line="360" w:lineRule="auto"/>
        <w:jc w:val="both"/>
        <w:rPr>
          <w:b/>
          <w:sz w:val="28"/>
          <w:szCs w:val="28"/>
        </w:rPr>
      </w:pPr>
      <w:r w:rsidRPr="00EF66D0">
        <w:rPr>
          <w:b/>
          <w:sz w:val="28"/>
          <w:szCs w:val="28"/>
        </w:rPr>
        <w:lastRenderedPageBreak/>
        <w:t>Состав оргкомитета конкурса «</w:t>
      </w:r>
      <w:r w:rsidRPr="00970CE8">
        <w:rPr>
          <w:b/>
          <w:sz w:val="28"/>
          <w:szCs w:val="28"/>
        </w:rPr>
        <w:t>Папа, мама, я – читающая семья</w:t>
      </w:r>
      <w:r w:rsidRPr="00EF66D0">
        <w:rPr>
          <w:b/>
          <w:sz w:val="28"/>
          <w:szCs w:val="28"/>
        </w:rPr>
        <w:t>»</w:t>
      </w:r>
    </w:p>
    <w:p w:rsidR="00B91537" w:rsidRPr="00EF66D0" w:rsidRDefault="00B91537" w:rsidP="00B91537">
      <w:pPr>
        <w:spacing w:line="360" w:lineRule="auto"/>
        <w:jc w:val="both"/>
        <w:rPr>
          <w:b/>
          <w:sz w:val="28"/>
          <w:szCs w:val="28"/>
        </w:rPr>
      </w:pPr>
    </w:p>
    <w:p w:rsidR="00B91537" w:rsidRPr="00EF66D0" w:rsidRDefault="00B91537" w:rsidP="00B91537">
      <w:pPr>
        <w:pStyle w:val="a7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Рожкова Оксана Владимировна</w:t>
      </w:r>
      <w:r w:rsidRPr="00EF66D0">
        <w:rPr>
          <w:rFonts w:ascii="Times New Roman" w:hAnsi="Times New Roman"/>
          <w:sz w:val="28"/>
          <w:szCs w:val="28"/>
        </w:rPr>
        <w:t>, директор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6D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EF66D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СОШ</w:t>
      </w:r>
      <w:r w:rsidRPr="00EF66D0">
        <w:rPr>
          <w:rFonts w:ascii="Times New Roman" w:hAnsi="Times New Roman"/>
          <w:sz w:val="28"/>
          <w:szCs w:val="28"/>
        </w:rPr>
        <w:t xml:space="preserve"> № 5</w:t>
      </w:r>
      <w:r>
        <w:rPr>
          <w:rFonts w:ascii="Times New Roman" w:hAnsi="Times New Roman"/>
          <w:sz w:val="28"/>
          <w:szCs w:val="28"/>
        </w:rPr>
        <w:t>0</w:t>
      </w:r>
      <w:r w:rsidRPr="00EF66D0">
        <w:rPr>
          <w:rFonts w:ascii="Times New Roman" w:hAnsi="Times New Roman"/>
          <w:sz w:val="28"/>
          <w:szCs w:val="28"/>
        </w:rPr>
        <w:t>;</w:t>
      </w:r>
    </w:p>
    <w:p w:rsidR="00B91537" w:rsidRPr="008C530E" w:rsidRDefault="00B91537" w:rsidP="00B91537">
      <w:pPr>
        <w:pStyle w:val="a7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Овчинникова Елена Александровна</w:t>
      </w:r>
      <w:r w:rsidRPr="00EF66D0">
        <w:rPr>
          <w:rFonts w:ascii="Times New Roman" w:hAnsi="Times New Roman"/>
          <w:sz w:val="28"/>
          <w:szCs w:val="28"/>
        </w:rPr>
        <w:t>, заместитель директора М</w:t>
      </w:r>
      <w:r>
        <w:rPr>
          <w:rFonts w:ascii="Times New Roman" w:hAnsi="Times New Roman"/>
          <w:sz w:val="28"/>
          <w:szCs w:val="28"/>
        </w:rPr>
        <w:t>А</w:t>
      </w:r>
      <w:r w:rsidRPr="00EF66D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СОШ</w:t>
      </w:r>
      <w:r w:rsidRPr="00EF66D0">
        <w:rPr>
          <w:rFonts w:ascii="Times New Roman" w:hAnsi="Times New Roman"/>
          <w:sz w:val="28"/>
          <w:szCs w:val="28"/>
        </w:rPr>
        <w:t xml:space="preserve"> № 5</w:t>
      </w:r>
      <w:r>
        <w:rPr>
          <w:rFonts w:ascii="Times New Roman" w:hAnsi="Times New Roman"/>
          <w:sz w:val="28"/>
          <w:szCs w:val="28"/>
        </w:rPr>
        <w:t>0</w:t>
      </w:r>
      <w:r w:rsidRPr="00EF66D0">
        <w:rPr>
          <w:rFonts w:ascii="Times New Roman" w:hAnsi="Times New Roman"/>
          <w:sz w:val="28"/>
          <w:szCs w:val="28"/>
        </w:rPr>
        <w:t xml:space="preserve"> по воспитательной работе;</w:t>
      </w:r>
    </w:p>
    <w:p w:rsidR="00B91537" w:rsidRPr="00EF66D0" w:rsidRDefault="00B91537" w:rsidP="00B91537">
      <w:pPr>
        <w:pStyle w:val="a7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Чижикова Светлана Николаевна</w:t>
      </w:r>
      <w:r w:rsidRPr="00EF66D0">
        <w:rPr>
          <w:rFonts w:ascii="Times New Roman" w:hAnsi="Times New Roman"/>
          <w:sz w:val="28"/>
          <w:szCs w:val="28"/>
        </w:rPr>
        <w:t>, заведующая библиотекой М</w:t>
      </w:r>
      <w:r>
        <w:rPr>
          <w:rFonts w:ascii="Times New Roman" w:hAnsi="Times New Roman"/>
          <w:sz w:val="28"/>
          <w:szCs w:val="28"/>
        </w:rPr>
        <w:t>А</w:t>
      </w:r>
      <w:r w:rsidRPr="00EF66D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СОШ</w:t>
      </w:r>
      <w:r w:rsidRPr="00EF66D0">
        <w:rPr>
          <w:rFonts w:ascii="Times New Roman" w:hAnsi="Times New Roman"/>
          <w:sz w:val="28"/>
          <w:szCs w:val="28"/>
        </w:rPr>
        <w:t xml:space="preserve"> № 5</w:t>
      </w:r>
      <w:r>
        <w:rPr>
          <w:rFonts w:ascii="Times New Roman" w:hAnsi="Times New Roman"/>
          <w:sz w:val="28"/>
          <w:szCs w:val="28"/>
        </w:rPr>
        <w:t>0</w:t>
      </w:r>
      <w:r w:rsidRPr="00EF66D0">
        <w:rPr>
          <w:rFonts w:ascii="Times New Roman" w:hAnsi="Times New Roman"/>
          <w:sz w:val="28"/>
          <w:szCs w:val="28"/>
        </w:rPr>
        <w:t>;</w:t>
      </w:r>
    </w:p>
    <w:p w:rsidR="00B91537" w:rsidRDefault="00B91537" w:rsidP="00B91537">
      <w:pPr>
        <w:pStyle w:val="a7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66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Суворова Марина Петровна</w:t>
      </w:r>
      <w:r w:rsidRPr="00EF66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учитель начальных классов </w:t>
      </w:r>
      <w:r w:rsidRPr="00EF66D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EF66D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СОШ</w:t>
      </w:r>
      <w:r w:rsidRPr="00EF66D0">
        <w:rPr>
          <w:rFonts w:ascii="Times New Roman" w:hAnsi="Times New Roman"/>
          <w:sz w:val="28"/>
          <w:szCs w:val="28"/>
        </w:rPr>
        <w:t xml:space="preserve"> № 5</w:t>
      </w:r>
      <w:r>
        <w:rPr>
          <w:rFonts w:ascii="Times New Roman" w:hAnsi="Times New Roman"/>
          <w:sz w:val="28"/>
          <w:szCs w:val="28"/>
        </w:rPr>
        <w:t>0.</w:t>
      </w:r>
    </w:p>
    <w:p w:rsidR="00B91537" w:rsidRPr="00EF66D0" w:rsidRDefault="00B91537" w:rsidP="00B91537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91537" w:rsidRPr="00EF66D0" w:rsidRDefault="00B91537" w:rsidP="00B915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1537" w:rsidRDefault="00B91537" w:rsidP="00B915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91537" w:rsidRPr="00EF66D0" w:rsidRDefault="00B91537" w:rsidP="00B91537">
      <w:pPr>
        <w:spacing w:line="360" w:lineRule="auto"/>
        <w:jc w:val="both"/>
        <w:rPr>
          <w:sz w:val="28"/>
          <w:szCs w:val="28"/>
        </w:rPr>
      </w:pPr>
      <w:r w:rsidRPr="00EF66D0">
        <w:rPr>
          <w:b/>
          <w:sz w:val="28"/>
          <w:szCs w:val="28"/>
        </w:rPr>
        <w:lastRenderedPageBreak/>
        <w:t xml:space="preserve">Состав жюри конкурса « Самая читающая семья </w:t>
      </w:r>
      <w:r>
        <w:rPr>
          <w:b/>
          <w:sz w:val="28"/>
          <w:szCs w:val="28"/>
        </w:rPr>
        <w:t>школы 50</w:t>
      </w:r>
      <w:r w:rsidRPr="00EF66D0">
        <w:rPr>
          <w:b/>
          <w:sz w:val="28"/>
          <w:szCs w:val="28"/>
        </w:rPr>
        <w:t>-2020»</w:t>
      </w:r>
    </w:p>
    <w:p w:rsidR="00B91537" w:rsidRPr="00EF66D0" w:rsidRDefault="00B91537" w:rsidP="00B91537">
      <w:pPr>
        <w:pStyle w:val="a7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Сухина Елена Юрьевна</w:t>
      </w:r>
      <w:r w:rsidRPr="00EF66D0">
        <w:rPr>
          <w:rFonts w:ascii="Times New Roman" w:hAnsi="Times New Roman"/>
          <w:sz w:val="28"/>
          <w:szCs w:val="28"/>
        </w:rPr>
        <w:t xml:space="preserve">, заместитель директора </w:t>
      </w:r>
      <w:r>
        <w:rPr>
          <w:rFonts w:ascii="Times New Roman" w:hAnsi="Times New Roman"/>
          <w:sz w:val="28"/>
          <w:szCs w:val="28"/>
        </w:rPr>
        <w:t>МАОУ СОШ</w:t>
      </w:r>
      <w:r w:rsidRPr="00EF66D0">
        <w:rPr>
          <w:rFonts w:ascii="Times New Roman" w:hAnsi="Times New Roman"/>
          <w:sz w:val="28"/>
          <w:szCs w:val="28"/>
        </w:rPr>
        <w:t xml:space="preserve"> № 5</w:t>
      </w:r>
      <w:r>
        <w:rPr>
          <w:rFonts w:ascii="Times New Roman" w:hAnsi="Times New Roman"/>
          <w:sz w:val="28"/>
          <w:szCs w:val="28"/>
        </w:rPr>
        <w:t>0</w:t>
      </w:r>
      <w:r w:rsidRPr="00EF66D0">
        <w:rPr>
          <w:rFonts w:ascii="Times New Roman" w:hAnsi="Times New Roman"/>
          <w:sz w:val="28"/>
          <w:szCs w:val="28"/>
        </w:rPr>
        <w:t>;</w:t>
      </w:r>
    </w:p>
    <w:p w:rsidR="00B91537" w:rsidRPr="00EF66D0" w:rsidRDefault="00B91537" w:rsidP="00B91537">
      <w:pPr>
        <w:pStyle w:val="a7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Хлызова Марина Александровна, учитель начальных классов, </w:t>
      </w:r>
      <w:r w:rsidRPr="00EF66D0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ШМО</w:t>
      </w:r>
      <w:r w:rsidRPr="00EF66D0">
        <w:rPr>
          <w:rFonts w:ascii="Times New Roman" w:hAnsi="Times New Roman"/>
          <w:sz w:val="28"/>
          <w:szCs w:val="28"/>
        </w:rPr>
        <w:t xml:space="preserve"> учителей </w:t>
      </w:r>
      <w:r>
        <w:rPr>
          <w:rFonts w:ascii="Times New Roman" w:hAnsi="Times New Roman"/>
          <w:sz w:val="28"/>
          <w:szCs w:val="28"/>
        </w:rPr>
        <w:t xml:space="preserve">начальных классов </w:t>
      </w:r>
      <w:r w:rsidRPr="00EF66D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EF66D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СОШ</w:t>
      </w:r>
      <w:r w:rsidRPr="00EF66D0">
        <w:rPr>
          <w:rFonts w:ascii="Times New Roman" w:hAnsi="Times New Roman"/>
          <w:sz w:val="28"/>
          <w:szCs w:val="28"/>
        </w:rPr>
        <w:t xml:space="preserve"> № 5</w:t>
      </w:r>
      <w:r>
        <w:rPr>
          <w:rFonts w:ascii="Times New Roman" w:hAnsi="Times New Roman"/>
          <w:sz w:val="28"/>
          <w:szCs w:val="28"/>
        </w:rPr>
        <w:t>0</w:t>
      </w:r>
      <w:r w:rsidRPr="00EF66D0">
        <w:rPr>
          <w:rFonts w:ascii="Times New Roman" w:hAnsi="Times New Roman"/>
          <w:sz w:val="28"/>
          <w:szCs w:val="28"/>
        </w:rPr>
        <w:t>;</w:t>
      </w:r>
    </w:p>
    <w:p w:rsidR="00B91537" w:rsidRPr="00EF66D0" w:rsidRDefault="00B91537" w:rsidP="00B91537">
      <w:pPr>
        <w:pStyle w:val="a7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Ильина Елена Владимировна, </w:t>
      </w:r>
      <w:r w:rsidRPr="00EF66D0">
        <w:rPr>
          <w:rFonts w:ascii="Times New Roman" w:hAnsi="Times New Roman"/>
          <w:sz w:val="28"/>
          <w:szCs w:val="28"/>
        </w:rPr>
        <w:t>учитель русского языка и литературы</w:t>
      </w:r>
      <w:r>
        <w:rPr>
          <w:rFonts w:ascii="Times New Roman" w:hAnsi="Times New Roman"/>
          <w:sz w:val="28"/>
          <w:szCs w:val="28"/>
        </w:rPr>
        <w:t>, руководитель ШМО учителей филологов</w:t>
      </w:r>
      <w:r>
        <w:rPr>
          <w:rFonts w:ascii="Times New Roman" w:hAnsi="Times New Roman"/>
          <w:sz w:val="28"/>
          <w:szCs w:val="28"/>
        </w:rPr>
        <w:t xml:space="preserve"> МАОУ СОШ</w:t>
      </w:r>
      <w:r w:rsidRPr="00EF66D0">
        <w:rPr>
          <w:rFonts w:ascii="Times New Roman" w:hAnsi="Times New Roman"/>
          <w:sz w:val="28"/>
          <w:szCs w:val="28"/>
        </w:rPr>
        <w:t xml:space="preserve"> № 5</w:t>
      </w:r>
      <w:r>
        <w:rPr>
          <w:rFonts w:ascii="Times New Roman" w:hAnsi="Times New Roman"/>
          <w:sz w:val="28"/>
          <w:szCs w:val="28"/>
        </w:rPr>
        <w:t xml:space="preserve">0; </w:t>
      </w:r>
    </w:p>
    <w:p w:rsidR="00B91537" w:rsidRPr="00EF66D0" w:rsidRDefault="00B91537" w:rsidP="00B91537">
      <w:pPr>
        <w:pStyle w:val="a7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66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Титкова Татьяна</w:t>
      </w:r>
      <w:r w:rsidRPr="00EF66D0">
        <w:rPr>
          <w:rFonts w:ascii="Times New Roman" w:hAnsi="Times New Roman"/>
          <w:sz w:val="28"/>
          <w:szCs w:val="28"/>
        </w:rPr>
        <w:t xml:space="preserve"> Викторовна, учитель ИЗО</w:t>
      </w:r>
      <w:r w:rsidR="00502DED">
        <w:rPr>
          <w:rFonts w:ascii="Times New Roman" w:hAnsi="Times New Roman"/>
          <w:sz w:val="28"/>
          <w:szCs w:val="28"/>
        </w:rPr>
        <w:t xml:space="preserve"> начальных классов</w:t>
      </w:r>
      <w:r w:rsidRPr="00EF66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МАОУ СОШ</w:t>
      </w:r>
      <w:r w:rsidRPr="00EF66D0">
        <w:rPr>
          <w:rFonts w:ascii="Times New Roman" w:hAnsi="Times New Roman"/>
          <w:sz w:val="28"/>
          <w:szCs w:val="28"/>
        </w:rPr>
        <w:t xml:space="preserve"> № 5</w:t>
      </w:r>
      <w:r>
        <w:rPr>
          <w:rFonts w:ascii="Times New Roman" w:hAnsi="Times New Roman"/>
          <w:sz w:val="28"/>
          <w:szCs w:val="28"/>
        </w:rPr>
        <w:t>0</w:t>
      </w:r>
      <w:r w:rsidRPr="00EF66D0">
        <w:rPr>
          <w:rFonts w:ascii="Times New Roman" w:hAnsi="Times New Roman"/>
          <w:sz w:val="28"/>
          <w:szCs w:val="28"/>
        </w:rPr>
        <w:t>;</w:t>
      </w:r>
    </w:p>
    <w:p w:rsidR="00502DED" w:rsidRPr="00EF66D0" w:rsidRDefault="00502DED" w:rsidP="00502DED">
      <w:pPr>
        <w:pStyle w:val="a7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2D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Чижикова Светлана Николаевна</w:t>
      </w:r>
      <w:r w:rsidRPr="00EF66D0">
        <w:rPr>
          <w:rFonts w:ascii="Times New Roman" w:hAnsi="Times New Roman"/>
          <w:sz w:val="28"/>
          <w:szCs w:val="28"/>
        </w:rPr>
        <w:t>, заведующая библиотекой М</w:t>
      </w:r>
      <w:r>
        <w:rPr>
          <w:rFonts w:ascii="Times New Roman" w:hAnsi="Times New Roman"/>
          <w:sz w:val="28"/>
          <w:szCs w:val="28"/>
        </w:rPr>
        <w:t>А</w:t>
      </w:r>
      <w:r w:rsidRPr="00EF66D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СОШ</w:t>
      </w:r>
      <w:r w:rsidRPr="00EF66D0">
        <w:rPr>
          <w:rFonts w:ascii="Times New Roman" w:hAnsi="Times New Roman"/>
          <w:sz w:val="28"/>
          <w:szCs w:val="28"/>
        </w:rPr>
        <w:t xml:space="preserve"> № 5</w:t>
      </w:r>
      <w:r>
        <w:rPr>
          <w:rFonts w:ascii="Times New Roman" w:hAnsi="Times New Roman"/>
          <w:sz w:val="28"/>
          <w:szCs w:val="28"/>
        </w:rPr>
        <w:t>0</w:t>
      </w:r>
      <w:r w:rsidRPr="00EF66D0">
        <w:rPr>
          <w:rFonts w:ascii="Times New Roman" w:hAnsi="Times New Roman"/>
          <w:sz w:val="28"/>
          <w:szCs w:val="28"/>
        </w:rPr>
        <w:t>;</w:t>
      </w:r>
    </w:p>
    <w:p w:rsidR="00B91537" w:rsidRPr="00502DED" w:rsidRDefault="00B91537" w:rsidP="00502DED">
      <w:pPr>
        <w:pStyle w:val="a7"/>
        <w:spacing w:line="360" w:lineRule="auto"/>
        <w:ind w:left="855"/>
        <w:jc w:val="both"/>
        <w:rPr>
          <w:rFonts w:ascii="Times New Roman" w:hAnsi="Times New Roman"/>
          <w:sz w:val="28"/>
          <w:szCs w:val="28"/>
        </w:rPr>
      </w:pPr>
    </w:p>
    <w:p w:rsidR="00605DEA" w:rsidRPr="0084325E" w:rsidRDefault="00605DEA" w:rsidP="0084325E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605DEA" w:rsidRPr="0084325E" w:rsidSect="007E3FF1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9C9" w:rsidRDefault="00BE19C9">
      <w:r>
        <w:separator/>
      </w:r>
    </w:p>
  </w:endnote>
  <w:endnote w:type="continuationSeparator" w:id="0">
    <w:p w:rsidR="00BE19C9" w:rsidRDefault="00BE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9C9" w:rsidRDefault="00BE19C9">
      <w:r>
        <w:separator/>
      </w:r>
    </w:p>
  </w:footnote>
  <w:footnote w:type="continuationSeparator" w:id="0">
    <w:p w:rsidR="00BE19C9" w:rsidRDefault="00BE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EEB" w:rsidRDefault="001871E7" w:rsidP="000F18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0EEB" w:rsidRDefault="00BE19C9" w:rsidP="000F185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EEB" w:rsidRDefault="001871E7" w:rsidP="000F18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0177">
      <w:rPr>
        <w:rStyle w:val="a5"/>
        <w:noProof/>
      </w:rPr>
      <w:t>11</w:t>
    </w:r>
    <w:r>
      <w:rPr>
        <w:rStyle w:val="a5"/>
      </w:rPr>
      <w:fldChar w:fldCharType="end"/>
    </w:r>
  </w:p>
  <w:p w:rsidR="00930EEB" w:rsidRDefault="00BE19C9" w:rsidP="000F185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3B6B"/>
    <w:multiLevelType w:val="hybridMultilevel"/>
    <w:tmpl w:val="A29CA802"/>
    <w:lvl w:ilvl="0" w:tplc="523403E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E414D90"/>
    <w:multiLevelType w:val="hybridMultilevel"/>
    <w:tmpl w:val="2F6820A6"/>
    <w:lvl w:ilvl="0" w:tplc="A8E040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5769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49AE4AE8"/>
    <w:multiLevelType w:val="multilevel"/>
    <w:tmpl w:val="C462616A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52247EEA"/>
    <w:multiLevelType w:val="hybridMultilevel"/>
    <w:tmpl w:val="702E017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3622F"/>
    <w:multiLevelType w:val="hybridMultilevel"/>
    <w:tmpl w:val="E4A0881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0991327"/>
    <w:multiLevelType w:val="hybridMultilevel"/>
    <w:tmpl w:val="A6B293AA"/>
    <w:lvl w:ilvl="0" w:tplc="5BD0CBB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914CE"/>
    <w:multiLevelType w:val="hybridMultilevel"/>
    <w:tmpl w:val="8E4C99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B9"/>
    <w:rsid w:val="000367A5"/>
    <w:rsid w:val="00036E4E"/>
    <w:rsid w:val="000B3220"/>
    <w:rsid w:val="000E177A"/>
    <w:rsid w:val="000F1EC3"/>
    <w:rsid w:val="001871E7"/>
    <w:rsid w:val="001C3655"/>
    <w:rsid w:val="00220324"/>
    <w:rsid w:val="00230D6D"/>
    <w:rsid w:val="0025603B"/>
    <w:rsid w:val="002708C4"/>
    <w:rsid w:val="002974EA"/>
    <w:rsid w:val="002E2520"/>
    <w:rsid w:val="00324D8F"/>
    <w:rsid w:val="00330177"/>
    <w:rsid w:val="00354561"/>
    <w:rsid w:val="003657CE"/>
    <w:rsid w:val="003B0029"/>
    <w:rsid w:val="0041114E"/>
    <w:rsid w:val="00422D95"/>
    <w:rsid w:val="004321FF"/>
    <w:rsid w:val="00502DED"/>
    <w:rsid w:val="00511CEA"/>
    <w:rsid w:val="005524C9"/>
    <w:rsid w:val="005644F7"/>
    <w:rsid w:val="00605DEA"/>
    <w:rsid w:val="006716FF"/>
    <w:rsid w:val="00686CF4"/>
    <w:rsid w:val="00697116"/>
    <w:rsid w:val="006C0944"/>
    <w:rsid w:val="00751FEF"/>
    <w:rsid w:val="00770E0D"/>
    <w:rsid w:val="007814C3"/>
    <w:rsid w:val="00785FBE"/>
    <w:rsid w:val="007E3FF1"/>
    <w:rsid w:val="007E73C9"/>
    <w:rsid w:val="007F7F76"/>
    <w:rsid w:val="00834E51"/>
    <w:rsid w:val="00842A2F"/>
    <w:rsid w:val="0084325E"/>
    <w:rsid w:val="00870F74"/>
    <w:rsid w:val="00883AB9"/>
    <w:rsid w:val="008C382B"/>
    <w:rsid w:val="008E1FCF"/>
    <w:rsid w:val="009019C0"/>
    <w:rsid w:val="009466BF"/>
    <w:rsid w:val="00955E4B"/>
    <w:rsid w:val="00970CE8"/>
    <w:rsid w:val="0097701A"/>
    <w:rsid w:val="009865EF"/>
    <w:rsid w:val="009D74C7"/>
    <w:rsid w:val="009F7B09"/>
    <w:rsid w:val="00A24519"/>
    <w:rsid w:val="00A25FEC"/>
    <w:rsid w:val="00A53A2A"/>
    <w:rsid w:val="00A979AC"/>
    <w:rsid w:val="00AA0D8C"/>
    <w:rsid w:val="00AC48A5"/>
    <w:rsid w:val="00AC7E31"/>
    <w:rsid w:val="00AF746D"/>
    <w:rsid w:val="00B91537"/>
    <w:rsid w:val="00BE19C9"/>
    <w:rsid w:val="00C42C4B"/>
    <w:rsid w:val="00C82A37"/>
    <w:rsid w:val="00CF6A90"/>
    <w:rsid w:val="00D5057A"/>
    <w:rsid w:val="00DA3C17"/>
    <w:rsid w:val="00DA4A0C"/>
    <w:rsid w:val="00E2274A"/>
    <w:rsid w:val="00E56115"/>
    <w:rsid w:val="00E920C5"/>
    <w:rsid w:val="00E96A96"/>
    <w:rsid w:val="00EA6821"/>
    <w:rsid w:val="00EE5315"/>
    <w:rsid w:val="00F4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4D5A"/>
  <w15:docId w15:val="{895C9162-1120-4BC1-82F9-7E439A5B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71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871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871E7"/>
  </w:style>
  <w:style w:type="table" w:styleId="a6">
    <w:name w:val="Table Grid"/>
    <w:basedOn w:val="a1"/>
    <w:uiPriority w:val="59"/>
    <w:rsid w:val="00E96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E96A96"/>
    <w:pPr>
      <w:spacing w:before="100" w:beforeAutospacing="1" w:after="100" w:afterAutospacing="1"/>
    </w:pPr>
  </w:style>
  <w:style w:type="character" w:customStyle="1" w:styleId="c0">
    <w:name w:val="c0"/>
    <w:basedOn w:val="a0"/>
    <w:rsid w:val="00E96A96"/>
  </w:style>
  <w:style w:type="character" w:customStyle="1" w:styleId="c3">
    <w:name w:val="c3"/>
    <w:basedOn w:val="a0"/>
    <w:rsid w:val="00E96A96"/>
  </w:style>
  <w:style w:type="paragraph" w:customStyle="1" w:styleId="c48">
    <w:name w:val="c48"/>
    <w:basedOn w:val="a"/>
    <w:rsid w:val="00E96A96"/>
    <w:pPr>
      <w:spacing w:before="100" w:beforeAutospacing="1" w:after="100" w:afterAutospacing="1"/>
    </w:pPr>
  </w:style>
  <w:style w:type="character" w:customStyle="1" w:styleId="c2">
    <w:name w:val="c2"/>
    <w:basedOn w:val="a0"/>
    <w:rsid w:val="00E96A96"/>
  </w:style>
  <w:style w:type="paragraph" w:styleId="a7">
    <w:name w:val="List Paragraph"/>
    <w:basedOn w:val="a"/>
    <w:uiPriority w:val="34"/>
    <w:qFormat/>
    <w:rsid w:val="000F1E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0F1EC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432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32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p.8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Ученик</cp:lastModifiedBy>
  <cp:revision>7</cp:revision>
  <cp:lastPrinted>2020-03-16T07:11:00Z</cp:lastPrinted>
  <dcterms:created xsi:type="dcterms:W3CDTF">2013-02-11T17:23:00Z</dcterms:created>
  <dcterms:modified xsi:type="dcterms:W3CDTF">2020-03-16T08:14:00Z</dcterms:modified>
</cp:coreProperties>
</file>