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0D" w:rsidRDefault="003E1D1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Центральная страница</w:t>
      </w:r>
    </w:p>
    <w:p w:rsidR="003E1D17" w:rsidRDefault="003E1D17" w:rsidP="003E1D1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3E1D17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В 2</w:t>
      </w:r>
      <w:r w:rsidR="0028293B">
        <w:rPr>
          <w:rFonts w:ascii="Liberation Serif" w:hAnsi="Liberation Serif"/>
          <w:sz w:val="28"/>
          <w:szCs w:val="28"/>
        </w:rPr>
        <w:t>02</w:t>
      </w:r>
      <w:r w:rsidR="000945C3">
        <w:rPr>
          <w:rFonts w:ascii="Liberation Serif" w:hAnsi="Liberation Serif"/>
          <w:sz w:val="28"/>
          <w:szCs w:val="28"/>
        </w:rPr>
        <w:t>3</w:t>
      </w:r>
      <w:r w:rsidR="0028293B">
        <w:rPr>
          <w:rFonts w:ascii="Liberation Serif" w:hAnsi="Liberation Serif"/>
          <w:sz w:val="28"/>
          <w:szCs w:val="28"/>
        </w:rPr>
        <w:t xml:space="preserve"> году </w:t>
      </w:r>
      <w:r>
        <w:rPr>
          <w:rFonts w:ascii="Liberation Serif" w:hAnsi="Liberation Serif"/>
          <w:sz w:val="28"/>
          <w:szCs w:val="28"/>
        </w:rPr>
        <w:t>различными формами отдыха и оздоровления</w:t>
      </w:r>
      <w:r w:rsidR="0028293B">
        <w:rPr>
          <w:rFonts w:ascii="Liberation Serif" w:hAnsi="Liberation Serif"/>
          <w:sz w:val="28"/>
          <w:szCs w:val="28"/>
        </w:rPr>
        <w:t xml:space="preserve"> будут охвачены дети </w:t>
      </w:r>
      <w:r>
        <w:rPr>
          <w:rFonts w:ascii="Liberation Serif" w:hAnsi="Liberation Serif"/>
          <w:sz w:val="28"/>
          <w:szCs w:val="28"/>
        </w:rPr>
        <w:t>в возрасте от 6</w:t>
      </w:r>
      <w:r w:rsidR="00BD3DBE">
        <w:rPr>
          <w:rFonts w:ascii="Liberation Serif" w:hAnsi="Liberation Serif"/>
          <w:sz w:val="28"/>
          <w:szCs w:val="28"/>
        </w:rPr>
        <w:t xml:space="preserve"> лет 6 месяцев</w:t>
      </w:r>
      <w:r w:rsidR="0028293B">
        <w:rPr>
          <w:rFonts w:ascii="Liberation Serif" w:hAnsi="Liberation Serif"/>
          <w:sz w:val="28"/>
          <w:szCs w:val="28"/>
        </w:rPr>
        <w:t xml:space="preserve"> до 18 лет, проживающие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780E0F">
        <w:rPr>
          <w:rFonts w:ascii="Liberation Serif" w:hAnsi="Liberation Serif"/>
          <w:sz w:val="28"/>
          <w:szCs w:val="28"/>
        </w:rPr>
        <w:t xml:space="preserve">постоянно или временно </w:t>
      </w:r>
      <w:r>
        <w:rPr>
          <w:rFonts w:ascii="Liberation Serif" w:hAnsi="Liberation Serif"/>
          <w:sz w:val="28"/>
          <w:szCs w:val="28"/>
        </w:rPr>
        <w:t xml:space="preserve">на территории </w:t>
      </w:r>
      <w:r w:rsidR="0028293B">
        <w:rPr>
          <w:rFonts w:ascii="Liberation Serif" w:hAnsi="Liberation Serif"/>
          <w:sz w:val="28"/>
          <w:szCs w:val="28"/>
        </w:rPr>
        <w:t>муниципального образования «</w:t>
      </w:r>
      <w:r>
        <w:rPr>
          <w:rFonts w:ascii="Liberation Serif" w:hAnsi="Liberation Serif"/>
          <w:sz w:val="28"/>
          <w:szCs w:val="28"/>
        </w:rPr>
        <w:t>город Екатеринбург</w:t>
      </w:r>
      <w:r w:rsidR="0028293B">
        <w:rPr>
          <w:rFonts w:ascii="Liberation Serif" w:hAnsi="Liberation Serif"/>
          <w:sz w:val="28"/>
          <w:szCs w:val="28"/>
        </w:rPr>
        <w:t>»</w:t>
      </w:r>
      <w:r w:rsidR="00780E0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или </w:t>
      </w:r>
      <w:r w:rsidR="0028293B">
        <w:rPr>
          <w:rFonts w:ascii="Liberation Serif" w:hAnsi="Liberation Serif"/>
          <w:sz w:val="28"/>
          <w:szCs w:val="28"/>
        </w:rPr>
        <w:t>получающие</w:t>
      </w:r>
      <w:r>
        <w:rPr>
          <w:rFonts w:ascii="Liberation Serif" w:hAnsi="Liberation Serif"/>
          <w:sz w:val="28"/>
          <w:szCs w:val="28"/>
        </w:rPr>
        <w:t xml:space="preserve"> общее образование в образовательных организаци</w:t>
      </w:r>
      <w:r w:rsidR="0028293B">
        <w:rPr>
          <w:rFonts w:ascii="Liberation Serif" w:hAnsi="Liberation Serif"/>
          <w:sz w:val="28"/>
          <w:szCs w:val="28"/>
        </w:rPr>
        <w:t xml:space="preserve">ях </w:t>
      </w:r>
      <w:r>
        <w:rPr>
          <w:rFonts w:ascii="Liberation Serif" w:hAnsi="Liberation Serif"/>
          <w:sz w:val="28"/>
          <w:szCs w:val="28"/>
        </w:rPr>
        <w:t>город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Екатеринбург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.</w:t>
      </w:r>
    </w:p>
    <w:p w:rsidR="0028293B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Отдых и оз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доровление детей будет организован: </w:t>
      </w:r>
    </w:p>
    <w:p w:rsidR="0028293B" w:rsidRDefault="0028293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лагерях, в том числе на площадках 18 муниципальных загородных детских оздоровительных лагерей;</w:t>
      </w:r>
    </w:p>
    <w:p w:rsidR="003E1D17" w:rsidRDefault="0028293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лагерях с дневным пребыванием детей на площадках общеобразовательных организаций (1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47 школ),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 дополнительного образования (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дополнительного образ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дошкольных образовательных организаций (8 детских садов)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8293B" w:rsidRDefault="0028293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санаториях.</w:t>
      </w:r>
    </w:p>
    <w:p w:rsidR="0015521B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18 муниципальных загородных детских оздоровительных лагерях смены будут организованы в летнее каникулярное время, в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загородном детском оздоровительном лагере «Юность» Октябрьского района дополнительно будут организованы весенние и осенние смены, в муниципальном загородном детском оздоровительном лагере «Космос» Орджоникидзевского района планируется организация осенней смены.</w:t>
      </w:r>
    </w:p>
    <w:p w:rsidR="003E1D17" w:rsidRDefault="0015521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родолжительность смен в организациях отдыха и оздоровления:</w:t>
      </w:r>
    </w:p>
    <w:p w:rsidR="0028293B" w:rsidRDefault="0028293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 – 7 дней, 14 дней, 21 день;</w:t>
      </w:r>
    </w:p>
    <w:p w:rsidR="0028293B" w:rsidRDefault="0028293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лагерях с дневным пребыванием детей на площадках общеобразовательных организаций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7 дней, 21 день;</w:t>
      </w:r>
    </w:p>
    <w:p w:rsidR="0028293B" w:rsidRDefault="0028293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 – 21 день.</w:t>
      </w:r>
    </w:p>
    <w:p w:rsidR="003E1D17" w:rsidRDefault="003E1D17" w:rsidP="003E1D1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отдыха и оздоровления детей начинается с подачи заявления о предоставлении путевки на ребенка. </w:t>
      </w:r>
    </w:p>
    <w:p w:rsidR="003E1D17" w:rsidRPr="00555FBF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3E1D17" w:rsidRPr="00555FBF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загородные лагеря — </w:t>
      </w:r>
      <w:r w:rsidRPr="0015521B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 1</w:t>
      </w:r>
      <w:r w:rsidR="0015521B" w:rsidRPr="0015521B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5</w:t>
      </w:r>
      <w:r w:rsidRPr="0015521B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</w:t>
      </w:r>
      <w:r w:rsidR="0015521B" w:rsidRPr="0015521B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февраля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15 марта (на все смены)</w:t>
      </w:r>
    </w:p>
    <w:p w:rsidR="0015521B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городские лагеря – с 5 м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арта по 19 марта (на все смены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</w:p>
    <w:p w:rsidR="003E1D17" w:rsidRDefault="0015521B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санатории — с 15 апреля по 29 апреля (на все периоды)</w:t>
      </w:r>
      <w:r w:rsidR="003E1D17"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1D17" w:rsidRDefault="003E1D17" w:rsidP="003E1D17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1D17" w:rsidRDefault="001C104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С </w:t>
      </w:r>
      <w:r w:rsidR="0015521B">
        <w:rPr>
          <w:rFonts w:ascii="Liberation Serif" w:hAnsi="Liberation Serif"/>
          <w:sz w:val="28"/>
          <w:szCs w:val="28"/>
        </w:rPr>
        <w:t>15</w:t>
      </w:r>
      <w:r>
        <w:rPr>
          <w:rFonts w:ascii="Liberation Serif" w:hAnsi="Liberation Serif"/>
          <w:sz w:val="28"/>
          <w:szCs w:val="28"/>
        </w:rPr>
        <w:t xml:space="preserve"> </w:t>
      </w:r>
      <w:r w:rsidR="0015521B">
        <w:rPr>
          <w:rFonts w:ascii="Liberation Serif" w:hAnsi="Liberation Serif"/>
          <w:sz w:val="28"/>
          <w:szCs w:val="28"/>
        </w:rPr>
        <w:t>февраля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15521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 прием заявлений о предоставлении путевки будет осуществляться через: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2149"/>
        <w:gridCol w:w="4053"/>
      </w:tblGrid>
      <w:tr w:rsidR="001C1044" w:rsidTr="001C1044">
        <w:tc>
          <w:tcPr>
            <w:tcW w:w="3143" w:type="dxa"/>
          </w:tcPr>
          <w:p w:rsidR="001C1044" w:rsidRPr="001C1044" w:rsidRDefault="001C1044">
            <w:pPr>
              <w:rPr>
                <w:rFonts w:ascii="Liberation Serif" w:hAnsi="Liberation Serif"/>
                <w:sz w:val="28"/>
                <w:szCs w:val="28"/>
              </w:rPr>
            </w:pPr>
            <w:r w:rsidRPr="001C1044">
              <w:rPr>
                <w:rFonts w:ascii="Liberation Serif" w:hAnsi="Liberation Serif"/>
                <w:sz w:val="28"/>
                <w:szCs w:val="28"/>
              </w:rPr>
              <w:t>Единый портал государственных и муниципальных услуг (ЕПГУ)</w:t>
            </w:r>
          </w:p>
        </w:tc>
        <w:tc>
          <w:tcPr>
            <w:tcW w:w="2149" w:type="dxa"/>
          </w:tcPr>
          <w:p w:rsidR="001C1044" w:rsidRPr="001C1044" w:rsidRDefault="001C1044">
            <w:pPr>
              <w:rPr>
                <w:rFonts w:ascii="Liberation Serif" w:hAnsi="Liberation Serif"/>
                <w:sz w:val="28"/>
                <w:szCs w:val="28"/>
              </w:rPr>
            </w:pPr>
            <w:r w:rsidRPr="003E1D17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в электронной форме</w:t>
            </w:r>
          </w:p>
        </w:tc>
        <w:tc>
          <w:tcPr>
            <w:tcW w:w="4053" w:type="dxa"/>
          </w:tcPr>
          <w:p w:rsidR="001C1044" w:rsidRPr="001C1044" w:rsidRDefault="00CB2069">
            <w:pPr>
              <w:rPr>
                <w:rFonts w:ascii="Liberation Serif" w:hAnsi="Liberation Serif"/>
                <w:sz w:val="28"/>
                <w:szCs w:val="28"/>
              </w:rPr>
            </w:pPr>
            <w:hyperlink r:id="rId5" w:tgtFrame="_blank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gosuslugi.ru</w:t>
              </w:r>
            </w:hyperlink>
          </w:p>
        </w:tc>
      </w:tr>
      <w:tr w:rsidR="001C1044" w:rsidTr="001C1044">
        <w:tc>
          <w:tcPr>
            <w:tcW w:w="3143" w:type="dxa"/>
          </w:tcPr>
          <w:p w:rsidR="001C1044" w:rsidRPr="001C1044" w:rsidRDefault="00CB2069">
            <w:pPr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Отделения Центра муниципальных услуг (ЦМУ)</w:t>
              </w:r>
            </w:hyperlink>
          </w:p>
        </w:tc>
        <w:tc>
          <w:tcPr>
            <w:tcW w:w="2149" w:type="dxa"/>
          </w:tcPr>
          <w:p w:rsidR="001C1044" w:rsidRPr="001C1044" w:rsidRDefault="001C1044">
            <w:pPr>
              <w:rPr>
                <w:rFonts w:ascii="Liberation Serif" w:hAnsi="Liberation Serif"/>
                <w:sz w:val="28"/>
                <w:szCs w:val="28"/>
              </w:rPr>
            </w:pPr>
            <w:r w:rsidRPr="003E1D17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при личном обращении</w:t>
            </w:r>
          </w:p>
        </w:tc>
        <w:tc>
          <w:tcPr>
            <w:tcW w:w="4053" w:type="dxa"/>
          </w:tcPr>
          <w:p w:rsidR="001C1044" w:rsidRPr="001C1044" w:rsidRDefault="00CB2069">
            <w:pPr>
              <w:rPr>
                <w:rFonts w:ascii="Liberation Serif" w:hAnsi="Liberation Serif"/>
                <w:sz w:val="28"/>
                <w:szCs w:val="28"/>
              </w:rPr>
            </w:pPr>
            <w:hyperlink r:id="rId7" w:tgtFrame="_blank" w:history="1">
              <w:proofErr w:type="spellStart"/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цму.екатеринбург.рф</w:t>
              </w:r>
              <w:proofErr w:type="spellEnd"/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/отделения</w:t>
              </w:r>
            </w:hyperlink>
          </w:p>
        </w:tc>
      </w:tr>
      <w:tr w:rsidR="001C1044" w:rsidTr="001C1044">
        <w:tc>
          <w:tcPr>
            <w:tcW w:w="3143" w:type="dxa"/>
          </w:tcPr>
          <w:p w:rsidR="001C1044" w:rsidRPr="001C1044" w:rsidRDefault="00CB2069">
            <w:pPr>
              <w:rPr>
                <w:rFonts w:ascii="Liberation Serif" w:hAnsi="Liberation Serif"/>
                <w:sz w:val="28"/>
                <w:szCs w:val="28"/>
              </w:rPr>
            </w:pPr>
            <w:hyperlink r:id="rId8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Отделения Многофункционального центра предоставления государственных</w:t>
              </w:r>
              <w:r w:rsidR="001C1044" w:rsidRPr="003E1D17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br/>
              </w:r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и муниципальных услуг (МФЦ)</w:t>
              </w:r>
            </w:hyperlink>
          </w:p>
        </w:tc>
        <w:tc>
          <w:tcPr>
            <w:tcW w:w="2149" w:type="dxa"/>
          </w:tcPr>
          <w:p w:rsidR="001C1044" w:rsidRPr="001C1044" w:rsidRDefault="001C1044">
            <w:pPr>
              <w:rPr>
                <w:rFonts w:ascii="Liberation Serif" w:hAnsi="Liberation Serif"/>
                <w:sz w:val="28"/>
                <w:szCs w:val="28"/>
              </w:rPr>
            </w:pPr>
            <w:r w:rsidRPr="003E1D17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при личном обращении</w:t>
            </w:r>
          </w:p>
        </w:tc>
        <w:tc>
          <w:tcPr>
            <w:tcW w:w="4053" w:type="dxa"/>
          </w:tcPr>
          <w:p w:rsidR="001C1044" w:rsidRPr="001C1044" w:rsidRDefault="00CB2069">
            <w:pPr>
              <w:rPr>
                <w:rFonts w:ascii="Liberation Serif" w:hAnsi="Liberation Serif"/>
                <w:sz w:val="28"/>
                <w:szCs w:val="28"/>
              </w:rPr>
            </w:pPr>
            <w:hyperlink r:id="rId9" w:tgtFrame="_blank" w:history="1"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mfc66.ru/</w:t>
              </w:r>
              <w:proofErr w:type="spellStart"/>
              <w:r w:rsidR="001C1044" w:rsidRPr="001C1044">
                <w:rPr>
                  <w:rFonts w:ascii="Liberation Serif" w:eastAsia="Times New Roman" w:hAnsi="Liberation Serif" w:cs="Arial"/>
                  <w:sz w:val="28"/>
                  <w:szCs w:val="28"/>
                  <w:lang w:eastAsia="ru-RU"/>
                </w:rPr>
                <w:t>otdeleniya</w:t>
              </w:r>
              <w:proofErr w:type="spellEnd"/>
            </w:hyperlink>
          </w:p>
        </w:tc>
      </w:tr>
      <w:tr w:rsidR="00780E0F" w:rsidTr="00CB2FE2">
        <w:tc>
          <w:tcPr>
            <w:tcW w:w="9345" w:type="dxa"/>
            <w:gridSpan w:val="3"/>
          </w:tcPr>
          <w:p w:rsidR="00780E0F" w:rsidRPr="00780E0F" w:rsidRDefault="00780E0F" w:rsidP="00780E0F">
            <w:pPr>
              <w:jc w:val="both"/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* </w:t>
            </w:r>
            <w:r w:rsidRPr="00780E0F">
              <w:rPr>
                <w:rFonts w:ascii="Liberation Serif" w:eastAsia="Times New Roman" w:hAnsi="Liberation Serif" w:cs="Arial"/>
                <w:i/>
                <w:iCs/>
                <w:color w:val="000000"/>
                <w:sz w:val="28"/>
                <w:szCs w:val="28"/>
                <w:lang w:eastAsia="ru-RU"/>
              </w:rPr>
              <w:t>для оформления заявки в режиме онлайн, необходимо зарегистрироваться на ЕПГУ и иметь подтвержденную учетную</w:t>
            </w:r>
            <w:r>
              <w:rPr>
                <w:rFonts w:ascii="Liberation Serif" w:eastAsia="Times New Roman" w:hAnsi="Liberation Serif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запись</w:t>
            </w:r>
          </w:p>
        </w:tc>
      </w:tr>
    </w:tbl>
    <w:p w:rsidR="00780E0F" w:rsidRPr="00A911EC" w:rsidRDefault="00780E0F" w:rsidP="00780E0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D3DBE" w:rsidRPr="00A911EC" w:rsidRDefault="00BD3DBE" w:rsidP="00A911E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11E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отдыха и оздоровления (в течение календарного года) ребенок имеет право:</w:t>
      </w:r>
    </w:p>
    <w:p w:rsidR="00BD3DBE" w:rsidRDefault="00BD3DBE" w:rsidP="00780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1A7F" w:rsidTr="00C51A7F">
        <w:tc>
          <w:tcPr>
            <w:tcW w:w="4672" w:type="dxa"/>
          </w:tcPr>
          <w:p w:rsidR="00C51A7F" w:rsidRPr="0028293B" w:rsidRDefault="004F1BC7" w:rsidP="00C51A7F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C51A7F"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а однократное получение путевки за счет субсидии из бюджета Свердловской области</w:t>
            </w:r>
          </w:p>
        </w:tc>
        <w:tc>
          <w:tcPr>
            <w:tcW w:w="4673" w:type="dxa"/>
          </w:tcPr>
          <w:p w:rsidR="00C51A7F" w:rsidRPr="0028293B" w:rsidRDefault="004F1BC7" w:rsidP="00C51A7F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C51A7F" w:rsidRPr="0028293B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а неоднократное получение путевки</w:t>
            </w:r>
          </w:p>
        </w:tc>
      </w:tr>
      <w:tr w:rsidR="00C51A7F" w:rsidTr="00C51A7F">
        <w:tc>
          <w:tcPr>
            <w:tcW w:w="4672" w:type="dxa"/>
          </w:tcPr>
          <w:p w:rsidR="00C51A7F" w:rsidRPr="00C51A7F" w:rsidRDefault="00C51A7F" w:rsidP="0028293B">
            <w:pPr>
              <w:spacing w:before="100" w:beforeAutospacing="1" w:after="150"/>
              <w:ind w:right="48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за счет субсидии из бюджета Свердловской области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4673" w:type="dxa"/>
          </w:tcPr>
          <w:p w:rsidR="00C51A7F" w:rsidRPr="00C51A7F" w:rsidRDefault="00C51A7F" w:rsidP="0028293B">
            <w:pPr>
              <w:spacing w:before="100" w:beforeAutospacing="1" w:after="150"/>
              <w:ind w:right="48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городские лагеря с дневным пребыванием за счет субсидии из бюджета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Свердловской области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C51A7F" w:rsidTr="00C51A7F">
        <w:tc>
          <w:tcPr>
            <w:tcW w:w="4672" w:type="dxa"/>
          </w:tcPr>
          <w:p w:rsidR="00C51A7F" w:rsidRPr="00C51A7F" w:rsidRDefault="00C51A7F" w:rsidP="0028293B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санаторий</w:t>
            </w: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 за счет субсидии из бюджета Свердловской области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3" w:type="dxa"/>
          </w:tcPr>
          <w:p w:rsidR="00C51A7F" w:rsidRPr="00C51A7F" w:rsidRDefault="00C51A7F" w:rsidP="0028293B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E1D17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в загородные оздоровительные лагеря за полную стоимость.</w:t>
            </w:r>
          </w:p>
        </w:tc>
      </w:tr>
    </w:tbl>
    <w:p w:rsidR="008250D4" w:rsidRDefault="008250D4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50D4" w:rsidRDefault="008250D4" w:rsidP="00E50DE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Информация о графиках смен представлена в разделах «Загородные оздоровительные лагеря города Екатеринбурга» и «Городские лагеря на базе образовательных организаций»</w:t>
      </w:r>
      <w:r w:rsidR="003068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06806" w:rsidRDefault="00306806" w:rsidP="00E50DE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06806" w:rsidRDefault="00306806" w:rsidP="00E50DE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01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февраля 202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вопросам организации отдыха и оздоровления можно обратиться по телефонам горячей линии:</w:t>
      </w:r>
    </w:p>
    <w:p w:rsidR="00306806" w:rsidRDefault="00306806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06806" w:rsidRDefault="00B22EA0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306806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загородным оздоровительным лагерям и санаториям</w:t>
      </w:r>
    </w:p>
    <w:p w:rsidR="006034C5" w:rsidRDefault="006034C5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790"/>
        <w:gridCol w:w="2232"/>
        <w:gridCol w:w="1350"/>
      </w:tblGrid>
      <w:tr w:rsidR="006034C5" w:rsidRPr="00D90CCB" w:rsidTr="00CB2069">
        <w:trPr>
          <w:trHeight w:val="31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Название лагеря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6034C5" w:rsidRPr="00D90CCB" w:rsidTr="00CB2069">
        <w:trPr>
          <w:trHeight w:val="315"/>
        </w:trPr>
        <w:tc>
          <w:tcPr>
            <w:tcW w:w="2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Серебренникова Юлия Алексеевна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304-34-48</w:t>
            </w:r>
          </w:p>
        </w:tc>
      </w:tr>
      <w:tr w:rsidR="006034C5" w:rsidRPr="00D90CCB" w:rsidTr="00CB2069">
        <w:trPr>
          <w:trHeight w:val="315"/>
        </w:trPr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«Красная гвоздика»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6034C5" w:rsidRPr="00D90CCB" w:rsidTr="00CB2069">
        <w:trPr>
          <w:trHeight w:val="315"/>
        </w:trPr>
        <w:tc>
          <w:tcPr>
            <w:tcW w:w="27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Пономарева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304-36-53</w:t>
            </w:r>
          </w:p>
        </w:tc>
      </w:tr>
      <w:tr w:rsidR="006034C5" w:rsidRPr="00D90CCB" w:rsidTr="00CB2069">
        <w:trPr>
          <w:trHeight w:val="315"/>
        </w:trPr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7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«Приозерный», МАУ ДОЛ «им. А. Гайдара»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6034C5" w:rsidRPr="00D90CCB" w:rsidTr="00CB2069">
        <w:trPr>
          <w:trHeight w:val="531"/>
        </w:trPr>
        <w:tc>
          <w:tcPr>
            <w:tcW w:w="27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Панекина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Нина Леонидовна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6034C5" w:rsidRPr="00D90CCB" w:rsidTr="00CB2069">
        <w:trPr>
          <w:trHeight w:val="315"/>
        </w:trPr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7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«Буревестник», МАУ ДОЛ «Мечта»,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Фахырова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Анна Илдусовна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6034C5" w:rsidRPr="00D90CCB" w:rsidTr="00CB2069">
        <w:trPr>
          <w:trHeight w:val="491"/>
        </w:trPr>
        <w:tc>
          <w:tcPr>
            <w:tcW w:w="2700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Корнеева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304-37-36</w:t>
            </w:r>
          </w:p>
        </w:tc>
      </w:tr>
      <w:tr w:rsidR="006034C5" w:rsidRPr="00D90CCB" w:rsidTr="00CB2069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376-47-04</w:t>
            </w:r>
          </w:p>
        </w:tc>
      </w:tr>
      <w:tr w:rsidR="006034C5" w:rsidRPr="00D90CCB" w:rsidTr="00CB2069">
        <w:trPr>
          <w:trHeight w:val="45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Джермакьян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376-47-15</w:t>
            </w:r>
          </w:p>
        </w:tc>
      </w:tr>
      <w:tr w:rsidR="00CB2069" w:rsidRPr="00D90CCB" w:rsidTr="00CB2069">
        <w:trPr>
          <w:trHeight w:val="488"/>
        </w:trPr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</w:tcPr>
          <w:p w:rsidR="00CB2069" w:rsidRPr="00D90CCB" w:rsidRDefault="00CB2069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7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CB2069" w:rsidRDefault="00CB2069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«Каменный цветок», </w:t>
            </w:r>
          </w:p>
          <w:p w:rsidR="00CB2069" w:rsidRDefault="00CB2069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:rsidR="00CB2069" w:rsidRPr="00D90CCB" w:rsidRDefault="00CB2069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069" w:rsidRDefault="00CB2069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CB2069" w:rsidRPr="00D90CCB" w:rsidRDefault="00CB2069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069" w:rsidRPr="00D90CCB" w:rsidRDefault="00CB2069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CB2069" w:rsidRPr="00D90CCB" w:rsidTr="00CB2069">
        <w:trPr>
          <w:trHeight w:val="482"/>
        </w:trPr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Аветисян Србуи Овсеповна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069" w:rsidRPr="00D90CCB" w:rsidRDefault="00CB2069" w:rsidP="00CB206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CB2069" w:rsidRPr="00D90CCB" w:rsidTr="00CB2069">
        <w:trPr>
          <w:trHeight w:val="315"/>
        </w:trPr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7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«Космос», </w:t>
            </w:r>
          </w:p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«Рассветный»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</w:t>
            </w:r>
            <w:bookmarkStart w:id="0" w:name="_GoBack"/>
            <w:bookmarkEnd w:id="0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Валерьевна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Pr="00D90CCB" w:rsidRDefault="00CB2069" w:rsidP="00CB206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CB2069" w:rsidRPr="00D90CCB" w:rsidTr="00CB2069">
        <w:trPr>
          <w:trHeight w:val="454"/>
        </w:trPr>
        <w:tc>
          <w:tcPr>
            <w:tcW w:w="27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Pr="00D90CCB" w:rsidRDefault="00CB2069" w:rsidP="00CB206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CB2069" w:rsidRPr="00D90CCB" w:rsidTr="00CB2069">
        <w:trPr>
          <w:trHeight w:val="315"/>
        </w:trPr>
        <w:tc>
          <w:tcPr>
            <w:tcW w:w="2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B2069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069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 Ивановна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069" w:rsidRPr="00D90CCB" w:rsidRDefault="00CB2069" w:rsidP="00CB206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CB2069" w:rsidRPr="00D90CCB" w:rsidTr="00CB2069">
        <w:trPr>
          <w:trHeight w:val="315"/>
        </w:trPr>
        <w:tc>
          <w:tcPr>
            <w:tcW w:w="2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</w:tc>
        <w:tc>
          <w:tcPr>
            <w:tcW w:w="22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CB2069" w:rsidRPr="00D90CCB" w:rsidRDefault="00CB2069" w:rsidP="00CB206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2069" w:rsidRPr="00D90CCB" w:rsidRDefault="00CB2069" w:rsidP="00CB206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304-12-47</w:t>
            </w:r>
          </w:p>
        </w:tc>
      </w:tr>
    </w:tbl>
    <w:p w:rsidR="006034C5" w:rsidRDefault="006034C5" w:rsidP="008250D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06806" w:rsidRDefault="00B22EA0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306806">
        <w:rPr>
          <w:rFonts w:ascii="Liberation Serif" w:hAnsi="Liberation Serif"/>
          <w:sz w:val="28"/>
          <w:szCs w:val="28"/>
        </w:rPr>
        <w:t>о г</w:t>
      </w:r>
      <w:r w:rsidR="00306806" w:rsidRPr="00625404">
        <w:rPr>
          <w:rFonts w:ascii="Liberation Serif" w:hAnsi="Liberation Serif"/>
          <w:sz w:val="28"/>
          <w:szCs w:val="28"/>
        </w:rPr>
        <w:t>ородски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 xml:space="preserve"> лагеря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>:</w:t>
      </w:r>
    </w:p>
    <w:p w:rsidR="006034C5" w:rsidRDefault="006034C5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894"/>
        <w:gridCol w:w="1500"/>
      </w:tblGrid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Шарипова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Эдуардовна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304-17-30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Шохина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6034C5" w:rsidRPr="00D90CCB" w:rsidTr="006034C5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616BFD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6034C5" w:rsidRPr="00D90CCB" w:rsidRDefault="006034C5" w:rsidP="001670D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34C5" w:rsidRPr="00D90CCB" w:rsidRDefault="006034C5" w:rsidP="001670D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:rsidR="006034C5" w:rsidRDefault="006034C5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8293B" w:rsidRDefault="0028293B" w:rsidP="0028293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вопросам организации отдыха и оздоровления детей и подростков в 202</w:t>
      </w:r>
      <w:r w:rsidR="006034C5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году можно обратиться в Департамент образования Администрации города Екатеринбурга с понедельника по пятни</w:t>
      </w:r>
      <w:r w:rsidR="004B596E">
        <w:rPr>
          <w:rFonts w:ascii="Liberation Serif" w:hAnsi="Liberation Serif"/>
          <w:sz w:val="28"/>
          <w:szCs w:val="28"/>
        </w:rPr>
        <w:t>цу с 9.00 до 16.00 часов (</w:t>
      </w:r>
      <w:r>
        <w:rPr>
          <w:rFonts w:ascii="Liberation Serif" w:hAnsi="Liberation Serif"/>
          <w:sz w:val="28"/>
          <w:szCs w:val="28"/>
        </w:rPr>
        <w:t>перерыв на обед с 13.00 до 14.00 часов):</w:t>
      </w:r>
    </w:p>
    <w:p w:rsidR="0028293B" w:rsidRDefault="0028293B" w:rsidP="0028293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 (343) 304 12 56 - Ведерникова Наталья Николаевна;</w:t>
      </w:r>
    </w:p>
    <w:p w:rsidR="0028293B" w:rsidRDefault="0028293B" w:rsidP="0028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8"/>
          <w:szCs w:val="28"/>
        </w:rPr>
        <w:lastRenderedPageBreak/>
        <w:t>8 (343) 304 12 47 – Мезенина Татьяна Борисовна.</w:t>
      </w:r>
    </w:p>
    <w:p w:rsidR="0028293B" w:rsidRDefault="0028293B" w:rsidP="0082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93B" w:rsidRDefault="0028293B" w:rsidP="0082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0" o:hralign="center" o:bullet="t" o:hrstd="t" o:hrnoshade="t" o:hr="t" fillcolor="black" stroked="f"/>
    </w:pict>
  </w:numPicBullet>
  <w:numPicBullet w:numPicBulletId="1">
    <w:pict>
      <v:rect id="_x0000_i1029" style="width:0;height:0" o:hralign="center" o:bullet="t" o:hrstd="t" o:hrnoshade="t" o:hr="t" fillcolor="black" stroked="f"/>
    </w:pict>
  </w:numPicBullet>
  <w:abstractNum w:abstractNumId="0" w15:restartNumberingAfterBreak="0">
    <w:nsid w:val="013907B9"/>
    <w:multiLevelType w:val="hybridMultilevel"/>
    <w:tmpl w:val="D1901CA0"/>
    <w:lvl w:ilvl="0" w:tplc="7B40A912">
      <w:start w:val="1"/>
      <w:numFmt w:val="bullet"/>
      <w:lvlText w:val=""/>
      <w:lvlPicBulletId w:val="1"/>
      <w:lvlJc w:val="left"/>
      <w:pPr>
        <w:tabs>
          <w:tab w:val="num" w:pos="7306"/>
        </w:tabs>
        <w:ind w:left="7306" w:hanging="360"/>
      </w:pPr>
      <w:rPr>
        <w:rFonts w:ascii="Symbol" w:hAnsi="Symbol" w:hint="default"/>
      </w:rPr>
    </w:lvl>
    <w:lvl w:ilvl="1" w:tplc="9E8832E6" w:tentative="1">
      <w:start w:val="1"/>
      <w:numFmt w:val="bullet"/>
      <w:lvlText w:val=""/>
      <w:lvlJc w:val="left"/>
      <w:pPr>
        <w:tabs>
          <w:tab w:val="num" w:pos="8026"/>
        </w:tabs>
        <w:ind w:left="8026" w:hanging="360"/>
      </w:pPr>
      <w:rPr>
        <w:rFonts w:ascii="Symbol" w:hAnsi="Symbol" w:hint="default"/>
      </w:rPr>
    </w:lvl>
    <w:lvl w:ilvl="2" w:tplc="044060A0" w:tentative="1">
      <w:start w:val="1"/>
      <w:numFmt w:val="bullet"/>
      <w:lvlText w:val=""/>
      <w:lvlJc w:val="left"/>
      <w:pPr>
        <w:tabs>
          <w:tab w:val="num" w:pos="8746"/>
        </w:tabs>
        <w:ind w:left="8746" w:hanging="360"/>
      </w:pPr>
      <w:rPr>
        <w:rFonts w:ascii="Symbol" w:hAnsi="Symbol" w:hint="default"/>
      </w:rPr>
    </w:lvl>
    <w:lvl w:ilvl="3" w:tplc="4DD44608" w:tentative="1">
      <w:start w:val="1"/>
      <w:numFmt w:val="bullet"/>
      <w:lvlText w:val=""/>
      <w:lvlJc w:val="left"/>
      <w:pPr>
        <w:tabs>
          <w:tab w:val="num" w:pos="9466"/>
        </w:tabs>
        <w:ind w:left="9466" w:hanging="360"/>
      </w:pPr>
      <w:rPr>
        <w:rFonts w:ascii="Symbol" w:hAnsi="Symbol" w:hint="default"/>
      </w:rPr>
    </w:lvl>
    <w:lvl w:ilvl="4" w:tplc="24A4EB86" w:tentative="1">
      <w:start w:val="1"/>
      <w:numFmt w:val="bullet"/>
      <w:lvlText w:val=""/>
      <w:lvlJc w:val="left"/>
      <w:pPr>
        <w:tabs>
          <w:tab w:val="num" w:pos="10186"/>
        </w:tabs>
        <w:ind w:left="10186" w:hanging="360"/>
      </w:pPr>
      <w:rPr>
        <w:rFonts w:ascii="Symbol" w:hAnsi="Symbol" w:hint="default"/>
      </w:rPr>
    </w:lvl>
    <w:lvl w:ilvl="5" w:tplc="23722BBA" w:tentative="1">
      <w:start w:val="1"/>
      <w:numFmt w:val="bullet"/>
      <w:lvlText w:val=""/>
      <w:lvlJc w:val="left"/>
      <w:pPr>
        <w:tabs>
          <w:tab w:val="num" w:pos="10906"/>
        </w:tabs>
        <w:ind w:left="10906" w:hanging="360"/>
      </w:pPr>
      <w:rPr>
        <w:rFonts w:ascii="Symbol" w:hAnsi="Symbol" w:hint="default"/>
      </w:rPr>
    </w:lvl>
    <w:lvl w:ilvl="6" w:tplc="023AED56" w:tentative="1">
      <w:start w:val="1"/>
      <w:numFmt w:val="bullet"/>
      <w:lvlText w:val=""/>
      <w:lvlJc w:val="left"/>
      <w:pPr>
        <w:tabs>
          <w:tab w:val="num" w:pos="11626"/>
        </w:tabs>
        <w:ind w:left="11626" w:hanging="360"/>
      </w:pPr>
      <w:rPr>
        <w:rFonts w:ascii="Symbol" w:hAnsi="Symbol" w:hint="default"/>
      </w:rPr>
    </w:lvl>
    <w:lvl w:ilvl="7" w:tplc="97867AD0" w:tentative="1">
      <w:start w:val="1"/>
      <w:numFmt w:val="bullet"/>
      <w:lvlText w:val=""/>
      <w:lvlJc w:val="left"/>
      <w:pPr>
        <w:tabs>
          <w:tab w:val="num" w:pos="12346"/>
        </w:tabs>
        <w:ind w:left="12346" w:hanging="360"/>
      </w:pPr>
      <w:rPr>
        <w:rFonts w:ascii="Symbol" w:hAnsi="Symbol" w:hint="default"/>
      </w:rPr>
    </w:lvl>
    <w:lvl w:ilvl="8" w:tplc="DA626518" w:tentative="1">
      <w:start w:val="1"/>
      <w:numFmt w:val="bullet"/>
      <w:lvlText w:val=""/>
      <w:lvlJc w:val="left"/>
      <w:pPr>
        <w:tabs>
          <w:tab w:val="num" w:pos="13066"/>
        </w:tabs>
        <w:ind w:left="13066" w:hanging="360"/>
      </w:pPr>
      <w:rPr>
        <w:rFonts w:ascii="Symbol" w:hAnsi="Symbol" w:hint="default"/>
      </w:rPr>
    </w:lvl>
  </w:abstractNum>
  <w:abstractNum w:abstractNumId="1" w15:restartNumberingAfterBreak="0">
    <w:nsid w:val="0FA01FC3"/>
    <w:multiLevelType w:val="multilevel"/>
    <w:tmpl w:val="85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3A4B"/>
    <w:multiLevelType w:val="hybridMultilevel"/>
    <w:tmpl w:val="0C6609EA"/>
    <w:lvl w:ilvl="0" w:tplc="C7AC8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8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C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A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A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C9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A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48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83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F1084F"/>
    <w:multiLevelType w:val="multilevel"/>
    <w:tmpl w:val="F77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50"/>
    <w:rsid w:val="000945C3"/>
    <w:rsid w:val="0015521B"/>
    <w:rsid w:val="001C1044"/>
    <w:rsid w:val="0028293B"/>
    <w:rsid w:val="00306806"/>
    <w:rsid w:val="003122AB"/>
    <w:rsid w:val="003B2508"/>
    <w:rsid w:val="003E1D17"/>
    <w:rsid w:val="004B596E"/>
    <w:rsid w:val="004F1BC7"/>
    <w:rsid w:val="006034C5"/>
    <w:rsid w:val="00671DA9"/>
    <w:rsid w:val="00780E0F"/>
    <w:rsid w:val="007B5DAF"/>
    <w:rsid w:val="008250D4"/>
    <w:rsid w:val="008E6450"/>
    <w:rsid w:val="00A911EC"/>
    <w:rsid w:val="00B22EA0"/>
    <w:rsid w:val="00BD3DBE"/>
    <w:rsid w:val="00C51A7F"/>
    <w:rsid w:val="00C55C0D"/>
    <w:rsid w:val="00CB2069"/>
    <w:rsid w:val="00D40068"/>
    <w:rsid w:val="00E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45E7"/>
  <w15:chartTrackingRefBased/>
  <w15:docId w15:val="{81165EBC-0A6D-42F6-AE87-74E3F85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D17"/>
    <w:rPr>
      <w:b/>
      <w:bCs/>
    </w:rPr>
  </w:style>
  <w:style w:type="character" w:styleId="a5">
    <w:name w:val="Hyperlink"/>
    <w:basedOn w:val="a0"/>
    <w:uiPriority w:val="99"/>
    <w:semiHidden/>
    <w:unhideWhenUsed/>
    <w:rsid w:val="003E1D17"/>
    <w:rPr>
      <w:color w:val="0000FF"/>
      <w:u w:val="single"/>
    </w:rPr>
  </w:style>
  <w:style w:type="character" w:styleId="a6">
    <w:name w:val="Emphasis"/>
    <w:basedOn w:val="a0"/>
    <w:uiPriority w:val="20"/>
    <w:qFormat/>
    <w:rsid w:val="003E1D17"/>
    <w:rPr>
      <w:i/>
      <w:iCs/>
    </w:rPr>
  </w:style>
  <w:style w:type="table" w:styleId="a7">
    <w:name w:val="Table Grid"/>
    <w:basedOn w:val="a1"/>
    <w:uiPriority w:val="39"/>
    <w:rsid w:val="001C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otdel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l1aoh.xn--80acgfbsl1azdqr.xn--p1ai/%D0%BE%D1%82%D0%B4%D0%B5%D0%BB%D0%B5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l1aoh.xn--80acgfbsl1azdqr.xn--p1ai/%D0%BE%D1%82%D0%B4%D0%B5%D0%BB%D0%B5%D0%BD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Мезенина Татьяна Борисовна</cp:lastModifiedBy>
  <cp:revision>19</cp:revision>
  <dcterms:created xsi:type="dcterms:W3CDTF">2022-02-04T02:06:00Z</dcterms:created>
  <dcterms:modified xsi:type="dcterms:W3CDTF">2023-01-31T01:40:00Z</dcterms:modified>
</cp:coreProperties>
</file>