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62" w:rsidRDefault="00BF3662" w:rsidP="00BF3662">
      <w:pPr>
        <w:autoSpaceDE w:val="0"/>
        <w:ind w:left="5386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УТВЕРЖДЕН</w:t>
      </w:r>
    </w:p>
    <w:p w:rsidR="00BF3662" w:rsidRDefault="00BF3662" w:rsidP="00BF3662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приказом Министерства </w:t>
      </w:r>
    </w:p>
    <w:p w:rsidR="00BF3662" w:rsidRDefault="00BF3662" w:rsidP="00BF3662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образования 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молодежной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F3662" w:rsidRDefault="00BF3662" w:rsidP="00BF3662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политики Свердловской области </w:t>
      </w:r>
    </w:p>
    <w:p w:rsidR="00BF3662" w:rsidRDefault="00BF3662" w:rsidP="00BF3662">
      <w:pPr>
        <w:autoSpaceDE w:val="0"/>
        <w:ind w:left="5387"/>
        <w:jc w:val="both"/>
      </w:pPr>
      <w:r>
        <w:rPr>
          <w:rFonts w:ascii="Liberation Serif" w:hAnsi="Liberation Serif" w:cs="Liberation Serif"/>
          <w:sz w:val="28"/>
          <w:szCs w:val="28"/>
        </w:rPr>
        <w:t>от _____________ № ___</w:t>
      </w:r>
      <w:r>
        <w:t>_________</w:t>
      </w:r>
    </w:p>
    <w:p w:rsidR="00BF3662" w:rsidRDefault="00BF3662" w:rsidP="00BF3662">
      <w:pPr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«Об организации и проведении школьного этапа всероссийской олимпиады школьников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в 2021/2022 учебном году»</w:t>
      </w:r>
    </w:p>
    <w:p w:rsidR="00BF3662" w:rsidRDefault="00BF3662" w:rsidP="00BF3662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BF3662" w:rsidRDefault="00BF3662" w:rsidP="00BF3662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BF3662" w:rsidRDefault="00BF3662" w:rsidP="00BF3662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ГРАФИК</w:t>
      </w:r>
    </w:p>
    <w:p w:rsidR="00BF3662" w:rsidRDefault="00BF3662" w:rsidP="00BF3662">
      <w:pPr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>
        <w:rPr>
          <w:rFonts w:ascii="Liberation Serif" w:hAnsi="Liberation Serif" w:cs="Liberation Serif"/>
          <w:b/>
          <w:bCs/>
          <w:spacing w:val="-3"/>
          <w:sz w:val="28"/>
          <w:szCs w:val="28"/>
        </w:rPr>
        <w:t xml:space="preserve"> </w:t>
      </w:r>
      <w:bookmarkStart w:id="0" w:name="_Hlk80356276"/>
      <w:r>
        <w:rPr>
          <w:rFonts w:ascii="Liberation Serif" w:hAnsi="Liberation Serif" w:cs="Liberation Serif"/>
          <w:b/>
          <w:bCs/>
          <w:sz w:val="28"/>
          <w:szCs w:val="28"/>
        </w:rPr>
        <w:t xml:space="preserve">школьного этапа всероссийской олимпиады </w:t>
      </w:r>
      <w:bookmarkEnd w:id="0"/>
      <w:r>
        <w:rPr>
          <w:rFonts w:ascii="Liberation Serif" w:hAnsi="Liberation Serif" w:cs="Liberation Serif"/>
          <w:b/>
          <w:bCs/>
          <w:sz w:val="28"/>
          <w:szCs w:val="28"/>
        </w:rPr>
        <w:t>школьников</w:t>
      </w:r>
    </w:p>
    <w:p w:rsidR="00BF3662" w:rsidRDefault="00BF3662" w:rsidP="00BF3662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 Свердловской области в 2021/2022 учебном году</w:t>
      </w:r>
    </w:p>
    <w:p w:rsidR="00BF3662" w:rsidRDefault="00BF3662" w:rsidP="00BF3662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F3662" w:rsidRDefault="00BF3662" w:rsidP="00BF3662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29"/>
        <w:gridCol w:w="6521"/>
        <w:gridCol w:w="2410"/>
      </w:tblGrid>
      <w:tr w:rsidR="00BF3662" w:rsidTr="00BA541B">
        <w:tblPrEx>
          <w:tblCellMar>
            <w:top w:w="0" w:type="dxa"/>
            <w:bottom w:w="0" w:type="dxa"/>
          </w:tblCellMar>
        </w:tblPrEx>
        <w:trPr>
          <w:trHeight w:val="321"/>
          <w:tblHeader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Номер строки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left="-13"/>
              <w:jc w:val="center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Наименование предмета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-13"/>
              <w:jc w:val="center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Дата проведения олимпиады</w:t>
            </w:r>
          </w:p>
        </w:tc>
      </w:tr>
    </w:tbl>
    <w:p w:rsidR="00BF3662" w:rsidRDefault="00BF3662" w:rsidP="00BF3662">
      <w:pPr>
        <w:spacing w:before="10"/>
        <w:textAlignment w:val="auto"/>
        <w:rPr>
          <w:rFonts w:ascii="Liberation Serif" w:hAnsi="Liberation Serif" w:cs="Liberation Serif"/>
          <w:b/>
          <w:sz w:val="2"/>
          <w:szCs w:val="2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29"/>
        <w:gridCol w:w="6521"/>
        <w:gridCol w:w="2410"/>
      </w:tblGrid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1"/>
          <w:tblHeader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left="-13"/>
              <w:jc w:val="center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-13"/>
              <w:jc w:val="center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3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Испанский язык, итальянский язык, китайский язык (</w:t>
            </w: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онлайн-тур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14 сентября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Испанский язык, итальянский язык, китайский язык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15 сентября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Право (</w:t>
            </w: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онлайн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16–18 сентября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Экология (</w:t>
            </w: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онлайн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16–18 сентября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Французский язык, немецкий язык (</w:t>
            </w: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онлайн-тур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20–21 сентября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Французский язык,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22 сентября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Немецкий язык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23 сентября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Экономика (</w:t>
            </w: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онлайн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22–23 сентября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Литература (</w:t>
            </w: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очно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24–25 сентября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Технология (</w:t>
            </w: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онлайн-тур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28–29 сентября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Технология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27–29 сентября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Физика (</w:t>
            </w: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онлайн-тур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val="en-US" w:eastAsia="en-US"/>
              </w:rPr>
              <w:t>30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сентября 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География (</w:t>
            </w: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онлайн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1–2 октября 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Обществознание (</w:t>
            </w: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онлайн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4–6 октября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7 октября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История (</w:t>
            </w: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онлайн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8–10 октября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Астрономия (</w:t>
            </w: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онлайн-тур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11 октября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Русский язык (</w:t>
            </w: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онлайн-тур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11–13 октября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Русский язык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14–15 октября 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Химия (</w:t>
            </w: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онлайн-тур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14 октября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Искусство (мировая художественная культура) </w:t>
            </w:r>
          </w:p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онлайн-тур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)</w:t>
            </w:r>
          </w:p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16–18 октября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Искусство (мировая художественная культура) </w:t>
            </w:r>
          </w:p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18–19 октября 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Основы безопасности жизнедеятельности (</w:t>
            </w: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онлайн-тур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19–20 октября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val="en-US" w:eastAsia="en-US"/>
              </w:rPr>
              <w:t>21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октября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Основы безопасности жизнедеятельности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22 октября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Английский язык (</w:t>
            </w: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онлайн-тур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23–25 октября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Английский язык (очный 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26–27 октября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Физическая культура (</w:t>
            </w: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онлайн-тур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25–26 октября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Физическая культура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27, 29 октября</w:t>
            </w:r>
          </w:p>
        </w:tc>
      </w:tr>
      <w:tr w:rsidR="00BF3662" w:rsidTr="00BA541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62" w:rsidRDefault="00BF3662" w:rsidP="00BA541B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3662" w:rsidRDefault="00BF3662" w:rsidP="00BA541B">
            <w:pPr>
              <w:widowControl w:val="0"/>
              <w:autoSpaceDE w:val="0"/>
              <w:ind w:left="113" w:right="170"/>
              <w:textAlignment w:val="auto"/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val="en-US" w:eastAsia="en-US"/>
              </w:rPr>
              <w:t>28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октября</w:t>
            </w:r>
          </w:p>
        </w:tc>
      </w:tr>
    </w:tbl>
    <w:p w:rsidR="00BF3662" w:rsidRDefault="00BF3662" w:rsidP="00BF3662">
      <w:pPr>
        <w:widowControl w:val="0"/>
        <w:autoSpaceDE w:val="0"/>
        <w:ind w:right="138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BF3662" w:rsidRDefault="00BF3662" w:rsidP="00BF3662">
      <w:pPr>
        <w:widowControl w:val="0"/>
        <w:autoSpaceDE w:val="0"/>
        <w:ind w:firstLine="709"/>
        <w:jc w:val="both"/>
        <w:textAlignment w:val="auto"/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Школьный этап всероссийской олимпиады школьников (далее – олимпиада) проводится на платформе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vsosh.irro.ru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en-US"/>
        </w:rPr>
        <w:t>по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  <w:lang w:eastAsia="en-US"/>
        </w:rPr>
        <w:t>восемнадцати предметам: 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Индивидуальные реквизиты входа для участников олимпиады по предметам, проводимым на платформе: </w:t>
      </w:r>
      <w:proofErr w:type="spellStart"/>
      <w:r>
        <w:rPr>
          <w:rFonts w:ascii="Liberation Serif" w:hAnsi="Liberation Serif" w:cs="Liberation Serif"/>
          <w:sz w:val="28"/>
          <w:szCs w:val="28"/>
        </w:rPr>
        <w:t>vsosh.irro.ru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размещаются в информационной системе «Региональная база данных обеспечения проведения олимпиад на территории Свердловской области» и действуют для всех восемнадцати предметов.</w:t>
      </w:r>
    </w:p>
    <w:p w:rsidR="00BF3662" w:rsidRDefault="00BF3662" w:rsidP="00BF3662">
      <w:pPr>
        <w:widowControl w:val="0"/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Школьный этап олимпиады по предметам: иностранный язык, искусство (МХК), физическая культура, технология, русский язык, </w:t>
      </w:r>
      <w:r>
        <w:rPr>
          <w:rFonts w:ascii="Liberation Serif" w:hAnsi="Liberation Serif" w:cs="Liberation Serif"/>
          <w:sz w:val="28"/>
          <w:szCs w:val="28"/>
          <w:lang w:eastAsia="en-US"/>
        </w:rPr>
        <w:t>основы безопасности жизнедеятельности</w:t>
      </w:r>
      <w:r>
        <w:rPr>
          <w:rFonts w:ascii="Liberation Serif" w:hAnsi="Liberation Serif" w:cs="Liberation Serif"/>
          <w:sz w:val="28"/>
          <w:szCs w:val="28"/>
        </w:rPr>
        <w:t xml:space="preserve"> проводится два тура –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онлайн-тур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(теоретический) и очный тур (практический), по предмету литература предусмотрен только очный тур.</w:t>
      </w:r>
    </w:p>
    <w:p w:rsidR="00BF3662" w:rsidRDefault="00BF3662" w:rsidP="00BF3662">
      <w:pPr>
        <w:widowControl w:val="0"/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Школьный этап олимпиады проводится на платформе </w:t>
      </w:r>
      <w:r>
        <w:rPr>
          <w:rFonts w:ascii="Liberation Serif" w:hAnsi="Liberation Serif" w:cs="Liberation Serif"/>
          <w:sz w:val="28"/>
          <w:szCs w:val="28"/>
          <w:lang w:eastAsia="en-US"/>
        </w:rPr>
        <w:t>«</w:t>
      </w:r>
      <w:proofErr w:type="spellStart"/>
      <w:r>
        <w:rPr>
          <w:rFonts w:ascii="Liberation Serif" w:hAnsi="Liberation Serif" w:cs="Liberation Serif"/>
          <w:sz w:val="28"/>
          <w:szCs w:val="28"/>
          <w:lang w:eastAsia="en-US"/>
        </w:rPr>
        <w:t>Сириус</w:t>
      </w:r>
      <w:proofErr w:type="gramStart"/>
      <w:r>
        <w:rPr>
          <w:rFonts w:ascii="Liberation Serif" w:hAnsi="Liberation Serif" w:cs="Liberation Serif"/>
          <w:sz w:val="28"/>
          <w:szCs w:val="28"/>
          <w:lang w:eastAsia="en-US"/>
        </w:rPr>
        <w:t>.К</w:t>
      </w:r>
      <w:proofErr w:type="gramEnd"/>
      <w:r>
        <w:rPr>
          <w:rFonts w:ascii="Liberation Serif" w:hAnsi="Liberation Serif" w:cs="Liberation Serif"/>
          <w:sz w:val="28"/>
          <w:szCs w:val="28"/>
          <w:lang w:eastAsia="en-US"/>
        </w:rPr>
        <w:t>урсы</w:t>
      </w:r>
      <w:proofErr w:type="spellEnd"/>
      <w:r>
        <w:rPr>
          <w:rFonts w:ascii="Liberation Serif" w:hAnsi="Liberation Serif" w:cs="Liberation Serif"/>
          <w:sz w:val="28"/>
          <w:szCs w:val="28"/>
          <w:lang w:eastAsia="en-US"/>
        </w:rPr>
        <w:t>» по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шести предметам: астрономия, биология, информатика, математика, физика, химия. </w:t>
      </w:r>
      <w:r>
        <w:rPr>
          <w:rFonts w:ascii="Liberation Serif" w:hAnsi="Liberation Serif" w:cs="Liberation Serif"/>
          <w:sz w:val="28"/>
          <w:szCs w:val="28"/>
        </w:rPr>
        <w:t>Коды доступа по предметам, проводимым на платформе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>
        <w:rPr>
          <w:rFonts w:ascii="Liberation Serif" w:hAnsi="Liberation Serif" w:cs="Liberation Serif"/>
          <w:sz w:val="28"/>
          <w:szCs w:val="28"/>
        </w:rPr>
        <w:t>.К</w:t>
      </w:r>
      <w:proofErr w:type="gramEnd"/>
      <w:r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», размещаются в федеральной информационной системе оценки качества образования. Коды формируются отдельно для каждого предмета. </w:t>
      </w:r>
    </w:p>
    <w:p w:rsidR="00151F5A" w:rsidRDefault="00151F5A"/>
    <w:sectPr w:rsidR="00151F5A" w:rsidSect="00151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101D2"/>
    <w:multiLevelType w:val="multilevel"/>
    <w:tmpl w:val="F4782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662"/>
    <w:rsid w:val="00151F5A"/>
    <w:rsid w:val="00B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36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BF366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Любитель</dc:creator>
  <cp:keywords/>
  <dc:description/>
  <cp:lastModifiedBy>Любитель</cp:lastModifiedBy>
  <cp:revision>2</cp:revision>
  <dcterms:created xsi:type="dcterms:W3CDTF">2021-08-31T14:07:00Z</dcterms:created>
  <dcterms:modified xsi:type="dcterms:W3CDTF">2021-08-31T14:08:00Z</dcterms:modified>
</cp:coreProperties>
</file>