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7B" w:rsidRPr="00866D7B" w:rsidRDefault="00866D7B" w:rsidP="00866D7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D7B">
        <w:rPr>
          <w:rFonts w:ascii="Times New Roman" w:hAnsi="Times New Roman" w:cs="Times New Roman"/>
          <w:b/>
          <w:i/>
          <w:sz w:val="28"/>
          <w:szCs w:val="28"/>
          <w:u w:val="single"/>
        </w:rPr>
        <w:t>Школьные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66D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принадлежности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66D7B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первоклассника: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 xml:space="preserve">Тетради </w:t>
      </w:r>
    </w:p>
    <w:p w:rsidR="00866D7B" w:rsidRPr="00866D7B" w:rsidRDefault="00866D7B" w:rsidP="0086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*в обычную клетку</w:t>
      </w:r>
    </w:p>
    <w:p w:rsidR="00866D7B" w:rsidRPr="00866D7B" w:rsidRDefault="00866D7B" w:rsidP="0086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 xml:space="preserve">*в косую линию 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Папка для тетрадей.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Обложки для тетрадей, для учебников.</w:t>
      </w:r>
    </w:p>
    <w:p w:rsidR="00866D7B" w:rsidRPr="00866D7B" w:rsidRDefault="00866D7B" w:rsidP="00866D7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Arial" w:hAnsi="Times New Roman" w:cs="Times New Roman"/>
          <w:sz w:val="28"/>
          <w:szCs w:val="28"/>
        </w:rPr>
      </w:pPr>
      <w:r w:rsidRPr="00866D7B">
        <w:rPr>
          <w:rFonts w:ascii="Times New Roman" w:eastAsia="Arial" w:hAnsi="Times New Roman" w:cs="Times New Roman"/>
          <w:sz w:val="28"/>
          <w:szCs w:val="28"/>
        </w:rPr>
        <w:t>Закладки (можно вырезать самим из цветного картона) в книги.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Шариковые ручки (синяя,  зеленая).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 xml:space="preserve">Простой карандаш (минимум 3 </w:t>
      </w:r>
      <w:proofErr w:type="spellStart"/>
      <w:proofErr w:type="gramStart"/>
      <w:r w:rsidRPr="00866D7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66D7B">
        <w:rPr>
          <w:rFonts w:ascii="Times New Roman" w:hAnsi="Times New Roman" w:cs="Times New Roman"/>
          <w:sz w:val="28"/>
          <w:szCs w:val="28"/>
        </w:rPr>
        <w:t>).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Цветные карандаши (мягкие).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Ластик (чтобы не мазал).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 xml:space="preserve">Линейка </w:t>
      </w:r>
      <w:proofErr w:type="gramStart"/>
      <w:r w:rsidRPr="00866D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66D7B">
        <w:rPr>
          <w:rFonts w:ascii="Times New Roman" w:hAnsi="Times New Roman" w:cs="Times New Roman"/>
          <w:sz w:val="28"/>
          <w:szCs w:val="28"/>
        </w:rPr>
        <w:t>10-15 см).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Пенал.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Счетные палочки.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Краски акварельные медовые, гуашь (6 цветов)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 xml:space="preserve">Кисти белка №3,  №6,  №12 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Пластилин  и стеки.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Доска для работы с пластилином.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 xml:space="preserve">Альбом для рисования 2 </w:t>
      </w:r>
      <w:proofErr w:type="spellStart"/>
      <w:proofErr w:type="gramStart"/>
      <w:r w:rsidRPr="00866D7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Стакан - непроливайка.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Цветная бумага.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Цветной картон.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Клей ПВА.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Клей карандаш.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Ножницы металлические с тупыми концами (лучше в чехле)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Раскраска, книги (для перемен)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Салфетка для рук.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Сменная обувь и мешок для сменной обуви подписанный (ФИ и класс).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Лёгкая спортивная обувь (кеды).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 xml:space="preserve">Спортивная форма (спортивный костюм, шорты, футболка – организованно, зимой  лыжи), </w:t>
      </w:r>
    </w:p>
    <w:p w:rsidR="00866D7B" w:rsidRPr="00866D7B" w:rsidRDefault="00866D7B" w:rsidP="00866D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Школьная форма с эмблемой (официальный цвет – серый)</w:t>
      </w:r>
    </w:p>
    <w:p w:rsidR="00866D7B" w:rsidRPr="00866D7B" w:rsidRDefault="00866D7B" w:rsidP="0086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D7B">
        <w:rPr>
          <w:rFonts w:ascii="Times New Roman" w:hAnsi="Times New Roman" w:cs="Times New Roman"/>
          <w:sz w:val="28"/>
          <w:szCs w:val="28"/>
        </w:rPr>
        <w:t>Кроме тетрадей, всё должно быть подписано!</w:t>
      </w:r>
    </w:p>
    <w:p w:rsidR="00F61C9C" w:rsidRDefault="00F61C9C"/>
    <w:sectPr w:rsidR="00F61C9C" w:rsidSect="00F6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D7B"/>
    <w:rsid w:val="00866D7B"/>
    <w:rsid w:val="00F6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7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6D7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>Microsoft Office 2007 Enterprise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Хлызов</dc:creator>
  <cp:keywords/>
  <dc:description/>
  <cp:lastModifiedBy>Роман Хлызов</cp:lastModifiedBy>
  <cp:revision>2</cp:revision>
  <dcterms:created xsi:type="dcterms:W3CDTF">2021-02-15T16:17:00Z</dcterms:created>
  <dcterms:modified xsi:type="dcterms:W3CDTF">2021-02-15T16:19:00Z</dcterms:modified>
</cp:coreProperties>
</file>