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9A7B35">
        <w:rPr>
          <w:rFonts w:ascii="Times New Roman" w:hAnsi="Times New Roman" w:cs="Times New Roman"/>
          <w:sz w:val="28"/>
          <w:szCs w:val="28"/>
        </w:rPr>
        <w:t>честь</w:t>
      </w:r>
      <w:proofErr w:type="gramEnd"/>
      <w:r w:rsidRPr="009A7B35">
        <w:rPr>
          <w:rFonts w:ascii="Times New Roman" w:hAnsi="Times New Roman" w:cs="Times New Roman"/>
          <w:sz w:val="28"/>
          <w:szCs w:val="28"/>
        </w:rPr>
        <w:t xml:space="preserve"> какой императрицы назван город?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18pt;height:15.6pt" o:ole="">
            <v:imagedata r:id="rId5" o:title=""/>
          </v:shape>
          <w:control r:id="rId6" w:name="DefaultOcxName" w:shapeid="_x0000_i1132"/>
        </w:object>
      </w:r>
      <w:r w:rsidRPr="009A7B35">
        <w:rPr>
          <w:rFonts w:ascii="Times New Roman" w:hAnsi="Times New Roman" w:cs="Times New Roman"/>
          <w:sz w:val="28"/>
          <w:szCs w:val="28"/>
        </w:rPr>
        <w:t>В честь Екатерины I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31" type="#_x0000_t75" style="width:18pt;height:15.6pt" o:ole="">
            <v:imagedata r:id="rId5" o:title=""/>
          </v:shape>
          <w:control r:id="rId7" w:name="DefaultOcxName1" w:shapeid="_x0000_i1131"/>
        </w:object>
      </w:r>
      <w:r w:rsidRPr="009A7B35">
        <w:rPr>
          <w:rFonts w:ascii="Times New Roman" w:hAnsi="Times New Roman" w:cs="Times New Roman"/>
          <w:sz w:val="28"/>
          <w:szCs w:val="28"/>
        </w:rPr>
        <w:t>В честь Екатерины II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30" type="#_x0000_t75" style="width:18pt;height:15.6pt" o:ole="">
            <v:imagedata r:id="rId5" o:title=""/>
          </v:shape>
          <w:control r:id="rId8" w:name="DefaultOcxName2" w:shapeid="_x0000_i1130"/>
        </w:object>
      </w:r>
      <w:r w:rsidRPr="009A7B35">
        <w:rPr>
          <w:rFonts w:ascii="Times New Roman" w:hAnsi="Times New Roman" w:cs="Times New Roman"/>
          <w:sz w:val="28"/>
          <w:szCs w:val="28"/>
        </w:rPr>
        <w:t>В честь Екатерины III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2. На какой реке стоит Екатеринбург?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9" type="#_x0000_t75" style="width:18pt;height:15.6pt" o:ole="">
            <v:imagedata r:id="rId5" o:title=""/>
          </v:shape>
          <w:control r:id="rId9" w:name="DefaultOcxName3" w:shapeid="_x0000_i1129"/>
        </w:object>
      </w:r>
      <w:proofErr w:type="spellStart"/>
      <w:r w:rsidRPr="009A7B35">
        <w:rPr>
          <w:rFonts w:ascii="Times New Roman" w:hAnsi="Times New Roman" w:cs="Times New Roman"/>
          <w:sz w:val="28"/>
          <w:szCs w:val="28"/>
        </w:rPr>
        <w:t>Табол</w:t>
      </w:r>
      <w:proofErr w:type="spellEnd"/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8" type="#_x0000_t75" style="width:18pt;height:15.6pt" o:ole="">
            <v:imagedata r:id="rId5" o:title=""/>
          </v:shape>
          <w:control r:id="rId10" w:name="DefaultOcxName4" w:shapeid="_x0000_i1128"/>
        </w:object>
      </w:r>
      <w:r w:rsidRPr="009A7B35">
        <w:rPr>
          <w:rFonts w:ascii="Times New Roman" w:hAnsi="Times New Roman" w:cs="Times New Roman"/>
          <w:sz w:val="28"/>
          <w:szCs w:val="28"/>
        </w:rPr>
        <w:t>Чусовая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7" type="#_x0000_t75" style="width:18pt;height:15.6pt" o:ole="">
            <v:imagedata r:id="rId5" o:title=""/>
          </v:shape>
          <w:control r:id="rId11" w:name="DefaultOcxName5" w:shapeid="_x0000_i1127"/>
        </w:object>
      </w:r>
      <w:r w:rsidRPr="009A7B35">
        <w:rPr>
          <w:rFonts w:ascii="Times New Roman" w:hAnsi="Times New Roman" w:cs="Times New Roman"/>
          <w:sz w:val="28"/>
          <w:szCs w:val="28"/>
        </w:rPr>
        <w:t>Исеть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3. Какие животные держат щит на гербе?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6" type="#_x0000_t75" style="width:18pt;height:15.6pt" o:ole="">
            <v:imagedata r:id="rId5" o:title=""/>
          </v:shape>
          <w:control r:id="rId12" w:name="DefaultOcxName6" w:shapeid="_x0000_i1126"/>
        </w:object>
      </w:r>
      <w:r w:rsidRPr="009A7B35">
        <w:rPr>
          <w:rFonts w:ascii="Times New Roman" w:hAnsi="Times New Roman" w:cs="Times New Roman"/>
          <w:sz w:val="28"/>
          <w:szCs w:val="28"/>
        </w:rPr>
        <w:t>Медведь и соболь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5" type="#_x0000_t75" style="width:18pt;height:15.6pt" o:ole="">
            <v:imagedata r:id="rId5" o:title=""/>
          </v:shape>
          <w:control r:id="rId13" w:name="DefaultOcxName7" w:shapeid="_x0000_i1125"/>
        </w:object>
      </w:r>
      <w:r w:rsidRPr="009A7B35">
        <w:rPr>
          <w:rFonts w:ascii="Times New Roman" w:hAnsi="Times New Roman" w:cs="Times New Roman"/>
          <w:sz w:val="28"/>
          <w:szCs w:val="28"/>
        </w:rPr>
        <w:t>Медведь и лиса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4" type="#_x0000_t75" style="width:18pt;height:15.6pt" o:ole="">
            <v:imagedata r:id="rId5" o:title=""/>
          </v:shape>
          <w:control r:id="rId14" w:name="DefaultOcxName8" w:shapeid="_x0000_i1124"/>
        </w:object>
      </w:r>
      <w:r w:rsidRPr="009A7B35">
        <w:rPr>
          <w:rFonts w:ascii="Times New Roman" w:hAnsi="Times New Roman" w:cs="Times New Roman"/>
          <w:sz w:val="28"/>
          <w:szCs w:val="28"/>
        </w:rPr>
        <w:t>Соболь и волк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4. Какие цвета у флага?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3" type="#_x0000_t75" style="width:18pt;height:15.6pt" o:ole="">
            <v:imagedata r:id="rId5" o:title=""/>
          </v:shape>
          <w:control r:id="rId15" w:name="DefaultOcxName9" w:shapeid="_x0000_i1123"/>
        </w:object>
      </w:r>
      <w:r w:rsidRPr="009A7B35">
        <w:rPr>
          <w:rFonts w:ascii="Times New Roman" w:hAnsi="Times New Roman" w:cs="Times New Roman"/>
          <w:sz w:val="28"/>
          <w:szCs w:val="28"/>
        </w:rPr>
        <w:t>Жёлтый, зелёный, красный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2" type="#_x0000_t75" style="width:18pt;height:15.6pt" o:ole="">
            <v:imagedata r:id="rId5" o:title=""/>
          </v:shape>
          <w:control r:id="rId16" w:name="DefaultOcxName10" w:shapeid="_x0000_i1122"/>
        </w:object>
      </w:r>
      <w:r w:rsidRPr="009A7B35">
        <w:rPr>
          <w:rFonts w:ascii="Times New Roman" w:hAnsi="Times New Roman" w:cs="Times New Roman"/>
          <w:sz w:val="28"/>
          <w:szCs w:val="28"/>
        </w:rPr>
        <w:t>Жёлтый, зелёный, синий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1" type="#_x0000_t75" style="width:18pt;height:15.6pt" o:ole="">
            <v:imagedata r:id="rId5" o:title=""/>
          </v:shape>
          <w:control r:id="rId17" w:name="DefaultOcxName11" w:shapeid="_x0000_i1121"/>
        </w:object>
      </w:r>
      <w:r w:rsidRPr="009A7B35">
        <w:rPr>
          <w:rFonts w:ascii="Times New Roman" w:hAnsi="Times New Roman" w:cs="Times New Roman"/>
          <w:sz w:val="28"/>
          <w:szCs w:val="28"/>
        </w:rPr>
        <w:t>Синий, зелёный, красный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5. Кто из знаменитых писателей родился в Екатеринбурге?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20" type="#_x0000_t75" style="width:18pt;height:15.6pt" o:ole="">
            <v:imagedata r:id="rId5" o:title=""/>
          </v:shape>
          <w:control r:id="rId18" w:name="DefaultOcxName12" w:shapeid="_x0000_i1120"/>
        </w:object>
      </w:r>
      <w:r w:rsidRPr="009A7B35">
        <w:rPr>
          <w:rFonts w:ascii="Times New Roman" w:hAnsi="Times New Roman" w:cs="Times New Roman"/>
          <w:sz w:val="28"/>
          <w:szCs w:val="28"/>
        </w:rPr>
        <w:t>Бажов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9" type="#_x0000_t75" style="width:18pt;height:15.6pt" o:ole="">
            <v:imagedata r:id="rId5" o:title=""/>
          </v:shape>
          <w:control r:id="rId19" w:name="DefaultOcxName13" w:shapeid="_x0000_i1119"/>
        </w:object>
      </w:r>
      <w:r w:rsidRPr="009A7B35">
        <w:rPr>
          <w:rFonts w:ascii="Times New Roman" w:hAnsi="Times New Roman" w:cs="Times New Roman"/>
          <w:sz w:val="28"/>
          <w:szCs w:val="28"/>
        </w:rPr>
        <w:t>Решетников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8" type="#_x0000_t75" style="width:18pt;height:15.6pt" o:ole="">
            <v:imagedata r:id="rId5" o:title=""/>
          </v:shape>
          <w:control r:id="rId20" w:name="DefaultOcxName14" w:shapeid="_x0000_i1118"/>
        </w:object>
      </w:r>
      <w:proofErr w:type="gramStart"/>
      <w:r w:rsidRPr="009A7B35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6. В каком году открылся первый цирк?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7" type="#_x0000_t75" style="width:18pt;height:15.6pt" o:ole="">
            <v:imagedata r:id="rId5" o:title=""/>
          </v:shape>
          <w:control r:id="rId21" w:name="DefaultOcxName15" w:shapeid="_x0000_i1117"/>
        </w:object>
      </w:r>
      <w:r w:rsidRPr="009A7B35">
        <w:rPr>
          <w:rFonts w:ascii="Times New Roman" w:hAnsi="Times New Roman" w:cs="Times New Roman"/>
          <w:sz w:val="28"/>
          <w:szCs w:val="28"/>
        </w:rPr>
        <w:t>В 1933-м году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6" type="#_x0000_t75" style="width:18pt;height:15.6pt" o:ole="">
            <v:imagedata r:id="rId5" o:title=""/>
          </v:shape>
          <w:control r:id="rId22" w:name="DefaultOcxName16" w:shapeid="_x0000_i1116"/>
        </w:object>
      </w:r>
      <w:r w:rsidRPr="009A7B35">
        <w:rPr>
          <w:rFonts w:ascii="Times New Roman" w:hAnsi="Times New Roman" w:cs="Times New Roman"/>
          <w:sz w:val="28"/>
          <w:szCs w:val="28"/>
        </w:rPr>
        <w:t>В 1938-м году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5" type="#_x0000_t75" style="width:18pt;height:15.6pt" o:ole="">
            <v:imagedata r:id="rId5" o:title=""/>
          </v:shape>
          <w:control r:id="rId23" w:name="DefaultOcxName17" w:shapeid="_x0000_i1115"/>
        </w:object>
      </w:r>
      <w:r w:rsidRPr="009A7B35">
        <w:rPr>
          <w:rFonts w:ascii="Times New Roman" w:hAnsi="Times New Roman" w:cs="Times New Roman"/>
          <w:sz w:val="28"/>
          <w:szCs w:val="28"/>
        </w:rPr>
        <w:t>В 1976-м году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lastRenderedPageBreak/>
        <w:t>7. Сколько этажей в самом многоэтажном здании-башне «Исеть»?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4" type="#_x0000_t75" style="width:18pt;height:15.6pt" o:ole="">
            <v:imagedata r:id="rId5" o:title=""/>
          </v:shape>
          <w:control r:id="rId24" w:name="DefaultOcxName18" w:shapeid="_x0000_i1114"/>
        </w:object>
      </w:r>
      <w:r w:rsidRPr="009A7B35">
        <w:rPr>
          <w:rFonts w:ascii="Times New Roman" w:hAnsi="Times New Roman" w:cs="Times New Roman"/>
          <w:sz w:val="28"/>
          <w:szCs w:val="28"/>
        </w:rPr>
        <w:t>42 этажа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3" type="#_x0000_t75" style="width:18pt;height:15.6pt" o:ole="">
            <v:imagedata r:id="rId5" o:title=""/>
          </v:shape>
          <w:control r:id="rId25" w:name="DefaultOcxName19" w:shapeid="_x0000_i1113"/>
        </w:object>
      </w:r>
      <w:r w:rsidRPr="009A7B35">
        <w:rPr>
          <w:rFonts w:ascii="Times New Roman" w:hAnsi="Times New Roman" w:cs="Times New Roman"/>
          <w:sz w:val="28"/>
          <w:szCs w:val="28"/>
        </w:rPr>
        <w:t>48 этажей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2" type="#_x0000_t75" style="width:18pt;height:15.6pt" o:ole="">
            <v:imagedata r:id="rId5" o:title=""/>
          </v:shape>
          <w:control r:id="rId26" w:name="DefaultOcxName20" w:shapeid="_x0000_i1112"/>
        </w:object>
      </w:r>
      <w:r w:rsidRPr="009A7B35">
        <w:rPr>
          <w:rFonts w:ascii="Times New Roman" w:hAnsi="Times New Roman" w:cs="Times New Roman"/>
          <w:sz w:val="28"/>
          <w:szCs w:val="28"/>
        </w:rPr>
        <w:t>52 этажа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8. Сколько человек проживает в Екатеринбурге?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1" type="#_x0000_t75" style="width:18pt;height:15.6pt" o:ole="">
            <v:imagedata r:id="rId5" o:title=""/>
          </v:shape>
          <w:control r:id="rId27" w:name="DefaultOcxName21" w:shapeid="_x0000_i1111"/>
        </w:object>
      </w:r>
      <w:r w:rsidRPr="009A7B35">
        <w:rPr>
          <w:rFonts w:ascii="Times New Roman" w:hAnsi="Times New Roman" w:cs="Times New Roman"/>
          <w:sz w:val="28"/>
          <w:szCs w:val="28"/>
        </w:rPr>
        <w:t>800 тысяч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10" type="#_x0000_t75" style="width:18pt;height:15.6pt" o:ole="">
            <v:imagedata r:id="rId5" o:title=""/>
          </v:shape>
          <w:control r:id="rId28" w:name="DefaultOcxName22" w:shapeid="_x0000_i1110"/>
        </w:object>
      </w:r>
      <w:r w:rsidRPr="009A7B35">
        <w:rPr>
          <w:rFonts w:ascii="Times New Roman" w:hAnsi="Times New Roman" w:cs="Times New Roman"/>
          <w:sz w:val="28"/>
          <w:szCs w:val="28"/>
        </w:rPr>
        <w:t>1,1 миллион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09" type="#_x0000_t75" style="width:18pt;height:15.6pt" o:ole="">
            <v:imagedata r:id="rId5" o:title=""/>
          </v:shape>
          <w:control r:id="rId29" w:name="DefaultOcxName23" w:shapeid="_x0000_i1109"/>
        </w:object>
      </w:r>
      <w:r w:rsidRPr="009A7B35">
        <w:rPr>
          <w:rFonts w:ascii="Times New Roman" w:hAnsi="Times New Roman" w:cs="Times New Roman"/>
          <w:sz w:val="28"/>
          <w:szCs w:val="28"/>
        </w:rPr>
        <w:t>1,5 миллиона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11. Год основания Екатеринбурга?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02" type="#_x0000_t75" style="width:18pt;height:15.6pt" o:ole="">
            <v:imagedata r:id="rId5" o:title=""/>
          </v:shape>
          <w:control r:id="rId30" w:name="DefaultOcxName30" w:shapeid="_x0000_i1102"/>
        </w:object>
      </w:r>
      <w:r w:rsidRPr="009A7B35">
        <w:rPr>
          <w:rFonts w:ascii="Times New Roman" w:hAnsi="Times New Roman" w:cs="Times New Roman"/>
          <w:sz w:val="28"/>
          <w:szCs w:val="28"/>
        </w:rPr>
        <w:t>В 1723-м году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01" type="#_x0000_t75" style="width:18pt;height:15.6pt" o:ole="">
            <v:imagedata r:id="rId5" o:title=""/>
          </v:shape>
          <w:control r:id="rId31" w:name="DefaultOcxName31" w:shapeid="_x0000_i1101"/>
        </w:object>
      </w:r>
      <w:r w:rsidRPr="009A7B35">
        <w:rPr>
          <w:rFonts w:ascii="Times New Roman" w:hAnsi="Times New Roman" w:cs="Times New Roman"/>
          <w:sz w:val="28"/>
          <w:szCs w:val="28"/>
        </w:rPr>
        <w:t>В 1730-м году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100" type="#_x0000_t75" style="width:18pt;height:15.6pt" o:ole="">
            <v:imagedata r:id="rId5" o:title=""/>
          </v:shape>
          <w:control r:id="rId32" w:name="DefaultOcxName32" w:shapeid="_x0000_i1100"/>
        </w:object>
      </w:r>
      <w:r w:rsidRPr="009A7B35">
        <w:rPr>
          <w:rFonts w:ascii="Times New Roman" w:hAnsi="Times New Roman" w:cs="Times New Roman"/>
          <w:sz w:val="28"/>
          <w:szCs w:val="28"/>
        </w:rPr>
        <w:t>В 1823-м году</w:t>
      </w:r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t>12. Как называются жители города?</w:t>
      </w:r>
      <w:bookmarkStart w:id="0" w:name="_GoBack"/>
      <w:bookmarkEnd w:id="0"/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099" type="#_x0000_t75" style="width:18pt;height:15.6pt" o:ole="">
            <v:imagedata r:id="rId5" o:title=""/>
          </v:shape>
          <w:control r:id="rId33" w:name="DefaultOcxName33" w:shapeid="_x0000_i1099"/>
        </w:object>
      </w:r>
      <w:proofErr w:type="spellStart"/>
      <w:r w:rsidRPr="009A7B35">
        <w:rPr>
          <w:rFonts w:ascii="Times New Roman" w:hAnsi="Times New Roman" w:cs="Times New Roman"/>
          <w:sz w:val="28"/>
          <w:szCs w:val="28"/>
        </w:rPr>
        <w:t>Екатеринбуржане</w:t>
      </w:r>
      <w:proofErr w:type="spellEnd"/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098" type="#_x0000_t75" style="width:18pt;height:15.6pt" o:ole="">
            <v:imagedata r:id="rId5" o:title=""/>
          </v:shape>
          <w:control r:id="rId34" w:name="DefaultOcxName34" w:shapeid="_x0000_i1098"/>
        </w:object>
      </w:r>
      <w:proofErr w:type="spellStart"/>
      <w:r w:rsidRPr="009A7B35">
        <w:rPr>
          <w:rFonts w:ascii="Times New Roman" w:hAnsi="Times New Roman" w:cs="Times New Roman"/>
          <w:sz w:val="28"/>
          <w:szCs w:val="28"/>
        </w:rPr>
        <w:t>Екатеринбуржцы</w:t>
      </w:r>
      <w:proofErr w:type="spellEnd"/>
    </w:p>
    <w:p w:rsidR="009A7B35" w:rsidRPr="009A7B35" w:rsidRDefault="009A7B35" w:rsidP="009A7B35">
      <w:pPr>
        <w:rPr>
          <w:rFonts w:ascii="Times New Roman" w:hAnsi="Times New Roman" w:cs="Times New Roman"/>
          <w:sz w:val="28"/>
          <w:szCs w:val="28"/>
        </w:rPr>
      </w:pPr>
      <w:r w:rsidRPr="009A7B35">
        <w:rPr>
          <w:rFonts w:ascii="Times New Roman" w:hAnsi="Times New Roman" w:cs="Times New Roman"/>
          <w:sz w:val="28"/>
          <w:szCs w:val="28"/>
        </w:rPr>
        <w:object w:dxaOrig="1440" w:dyaOrig="1440">
          <v:shape id="_x0000_i1097" type="#_x0000_t75" style="width:18pt;height:15.6pt" o:ole="">
            <v:imagedata r:id="rId5" o:title=""/>
          </v:shape>
          <w:control r:id="rId35" w:name="DefaultOcxName35" w:shapeid="_x0000_i1097"/>
        </w:object>
      </w:r>
      <w:proofErr w:type="spellStart"/>
      <w:r w:rsidRPr="009A7B35">
        <w:rPr>
          <w:rFonts w:ascii="Times New Roman" w:hAnsi="Times New Roman" w:cs="Times New Roman"/>
          <w:sz w:val="28"/>
          <w:szCs w:val="28"/>
        </w:rPr>
        <w:t>Екатеринбургеры</w:t>
      </w:r>
      <w:proofErr w:type="spellEnd"/>
    </w:p>
    <w:p w:rsidR="00347740" w:rsidRPr="009A7B35" w:rsidRDefault="00347740">
      <w:pPr>
        <w:rPr>
          <w:rFonts w:ascii="Times New Roman" w:hAnsi="Times New Roman" w:cs="Times New Roman"/>
          <w:sz w:val="28"/>
          <w:szCs w:val="28"/>
        </w:rPr>
      </w:pPr>
    </w:p>
    <w:sectPr w:rsidR="00347740" w:rsidRPr="009A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35"/>
    <w:rsid w:val="00347740"/>
    <w:rsid w:val="009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7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4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8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2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8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5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9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3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6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3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8" Type="http://schemas.openxmlformats.org/officeDocument/2006/relationships/control" Target="activeX/activeX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2020-11-02T04:47:00Z</dcterms:created>
  <dcterms:modified xsi:type="dcterms:W3CDTF">2020-11-02T04:56:00Z</dcterms:modified>
</cp:coreProperties>
</file>